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A" w:rsidRDefault="008A5EAA" w:rsidP="008A5EAA">
      <w:pPr>
        <w:jc w:val="right"/>
      </w:pPr>
      <w:r>
        <w:rPr>
          <w:rFonts w:ascii="Verdana" w:hAnsi="Verdana" w:cs="Verdana"/>
          <w:b/>
          <w:sz w:val="18"/>
          <w:szCs w:val="18"/>
        </w:rPr>
        <w:t>ZAŁĄCZNIK NR 6 DO SIWZ</w:t>
      </w:r>
    </w:p>
    <w:p w:rsidR="008A5EAA" w:rsidRDefault="008A5EAA" w:rsidP="008A5EAA">
      <w:pPr>
        <w:rPr>
          <w:rFonts w:ascii="Verdana" w:hAnsi="Verdana" w:cs="Verdana"/>
          <w:b/>
          <w:sz w:val="18"/>
          <w:szCs w:val="18"/>
        </w:rPr>
      </w:pPr>
    </w:p>
    <w:p w:rsidR="008A5EAA" w:rsidRDefault="00BF633C" w:rsidP="008A5EAA">
      <w:pPr>
        <w:autoSpaceDE w:val="0"/>
        <w:spacing w:before="10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NR              .2020</w:t>
      </w:r>
      <w:r w:rsidR="008A5EAA" w:rsidRPr="00E96369">
        <w:rPr>
          <w:rFonts w:ascii="Verdana" w:hAnsi="Verdana"/>
          <w:sz w:val="18"/>
          <w:szCs w:val="18"/>
        </w:rPr>
        <w:t xml:space="preserve">  </w:t>
      </w:r>
    </w:p>
    <w:p w:rsidR="008A5EAA" w:rsidRPr="00E96369" w:rsidRDefault="008A5EAA" w:rsidP="008A5EAA">
      <w:pPr>
        <w:autoSpaceDE w:val="0"/>
        <w:spacing w:before="10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/projekt/</w:t>
      </w:r>
    </w:p>
    <w:p w:rsidR="008A5EAA" w:rsidRPr="00E96369" w:rsidRDefault="00BF633C" w:rsidP="008A5EAA">
      <w:pPr>
        <w:autoSpaceDE w:val="0"/>
        <w:spacing w:before="1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Zawarta w dniu …………………….   2020 roku w Gościnie</w:t>
      </w:r>
      <w:r w:rsidR="008A5EAA" w:rsidRPr="00E96369">
        <w:rPr>
          <w:rFonts w:ascii="Verdana" w:hAnsi="Verdana"/>
          <w:sz w:val="18"/>
          <w:szCs w:val="18"/>
        </w:rPr>
        <w:t xml:space="preserve"> pomiędzy:</w:t>
      </w:r>
    </w:p>
    <w:p w:rsidR="008A5EAA" w:rsidRPr="00E96369" w:rsidRDefault="008A5EAA" w:rsidP="008A5EAA">
      <w:pPr>
        <w:pStyle w:val="Style10"/>
        <w:widowControl/>
        <w:numPr>
          <w:ilvl w:val="0"/>
          <w:numId w:val="17"/>
        </w:numPr>
        <w:spacing w:line="276" w:lineRule="auto"/>
        <w:ind w:left="426" w:hanging="426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/>
          <w:sz w:val="18"/>
          <w:szCs w:val="18"/>
        </w:rPr>
        <w:t>Powiatem Kołobrzeskim</w:t>
      </w:r>
      <w:r w:rsidRPr="00E96369">
        <w:rPr>
          <w:rFonts w:ascii="Verdana" w:hAnsi="Verdana"/>
          <w:sz w:val="18"/>
          <w:szCs w:val="18"/>
        </w:rPr>
        <w:t xml:space="preserve"> z siedzibą w Kołobrzegu, przy pl. Ratuszowy 1, </w:t>
      </w:r>
      <w:r w:rsidRPr="00E96369">
        <w:rPr>
          <w:rFonts w:ascii="Verdana" w:hAnsi="Verdana"/>
          <w:b/>
          <w:sz w:val="18"/>
          <w:szCs w:val="18"/>
        </w:rPr>
        <w:t xml:space="preserve">NIP 671 17 26 929, </w:t>
      </w:r>
      <w:r w:rsidRPr="00E96369">
        <w:rPr>
          <w:rFonts w:ascii="Verdana" w:hAnsi="Verdana"/>
          <w:sz w:val="18"/>
          <w:szCs w:val="18"/>
        </w:rPr>
        <w:t xml:space="preserve">działającym za pośrednictwem, </w:t>
      </w:r>
    </w:p>
    <w:p w:rsidR="008A5EAA" w:rsidRPr="00E96369" w:rsidRDefault="008A5EAA" w:rsidP="008A5EAA">
      <w:pPr>
        <w:pStyle w:val="Style10"/>
        <w:widowControl/>
        <w:spacing w:line="276" w:lineRule="auto"/>
        <w:ind w:left="426" w:firstLine="0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 xml:space="preserve">Zespołu Szkół </w:t>
      </w:r>
      <w:r>
        <w:rPr>
          <w:rFonts w:ascii="Verdana" w:hAnsi="Verdana"/>
          <w:b/>
          <w:bCs/>
          <w:sz w:val="18"/>
          <w:szCs w:val="18"/>
        </w:rPr>
        <w:t xml:space="preserve">im. Macieja Rataja </w:t>
      </w:r>
      <w:r>
        <w:rPr>
          <w:rFonts w:ascii="Verdana" w:hAnsi="Verdana"/>
          <w:sz w:val="18"/>
          <w:szCs w:val="18"/>
        </w:rPr>
        <w:t>z siedzibą w Gościnie</w:t>
      </w:r>
      <w:r w:rsidRPr="00E96369">
        <w:rPr>
          <w:rFonts w:ascii="Verdana" w:hAnsi="Verdana"/>
          <w:bCs/>
          <w:sz w:val="18"/>
          <w:szCs w:val="18"/>
        </w:rPr>
        <w:t>,</w:t>
      </w:r>
      <w:r w:rsidRPr="00E96369">
        <w:rPr>
          <w:rFonts w:ascii="Verdana" w:hAnsi="Verdana"/>
          <w:b/>
          <w:bCs/>
          <w:sz w:val="18"/>
          <w:szCs w:val="18"/>
        </w:rPr>
        <w:t xml:space="preserve"> </w:t>
      </w:r>
      <w:r w:rsidRPr="00E96369">
        <w:rPr>
          <w:rFonts w:ascii="Verdana" w:hAnsi="Verdana"/>
          <w:bCs/>
          <w:sz w:val="18"/>
          <w:szCs w:val="18"/>
        </w:rPr>
        <w:t>prz</w:t>
      </w:r>
      <w:r>
        <w:rPr>
          <w:rFonts w:ascii="Verdana" w:hAnsi="Verdana"/>
          <w:bCs/>
          <w:sz w:val="18"/>
          <w:szCs w:val="18"/>
        </w:rPr>
        <w:t>y ul. IV Dywizji Wojska Polskiego 72</w:t>
      </w:r>
      <w:r w:rsidRPr="00E96369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78-120 Gościno</w:t>
      </w:r>
      <w:r w:rsidRPr="00E96369">
        <w:rPr>
          <w:rFonts w:ascii="Verdana" w:hAnsi="Verdana"/>
          <w:bCs/>
          <w:sz w:val="18"/>
          <w:szCs w:val="18"/>
        </w:rPr>
        <w:t xml:space="preserve">, </w:t>
      </w:r>
    </w:p>
    <w:p w:rsidR="008A5EAA" w:rsidRPr="00E96369" w:rsidRDefault="008A5EAA" w:rsidP="008A5EAA">
      <w:pPr>
        <w:pStyle w:val="Style10"/>
        <w:widowControl/>
        <w:spacing w:line="276" w:lineRule="auto"/>
        <w:ind w:left="426" w:firstLine="0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który reprez</w:t>
      </w:r>
      <w:r>
        <w:rPr>
          <w:rFonts w:ascii="Verdana" w:hAnsi="Verdana"/>
          <w:sz w:val="18"/>
          <w:szCs w:val="18"/>
        </w:rPr>
        <w:t>entuje  Dyrektor Halina Schulz-Tkacz</w:t>
      </w:r>
      <w:r w:rsidRPr="00E96369">
        <w:rPr>
          <w:rFonts w:ascii="Verdana" w:hAnsi="Verdana"/>
          <w:sz w:val="18"/>
          <w:szCs w:val="18"/>
        </w:rPr>
        <w:t xml:space="preserve">, zwanym dalej </w:t>
      </w:r>
      <w:r w:rsidRPr="00E96369">
        <w:rPr>
          <w:rFonts w:ascii="Verdana" w:hAnsi="Verdana"/>
          <w:b/>
          <w:bCs/>
          <w:sz w:val="18"/>
          <w:szCs w:val="18"/>
        </w:rPr>
        <w:t>"Zamawiającym"</w:t>
      </w:r>
      <w:r w:rsidRPr="00E96369">
        <w:rPr>
          <w:rFonts w:ascii="Verdana" w:hAnsi="Verdana"/>
          <w:sz w:val="18"/>
          <w:szCs w:val="18"/>
        </w:rPr>
        <w:t>, a</w:t>
      </w:r>
    </w:p>
    <w:p w:rsidR="008A5EAA" w:rsidRPr="00E96369" w:rsidRDefault="008A5EAA" w:rsidP="008A5EAA">
      <w:pPr>
        <w:autoSpaceDE w:val="0"/>
        <w:jc w:val="both"/>
        <w:rPr>
          <w:rFonts w:ascii="Verdana" w:hAnsi="Verdana"/>
          <w:bCs/>
          <w:sz w:val="18"/>
          <w:szCs w:val="18"/>
        </w:rPr>
      </w:pPr>
    </w:p>
    <w:p w:rsidR="008A5EAA" w:rsidRPr="00E96369" w:rsidRDefault="008A5EAA" w:rsidP="008A5EAA">
      <w:pPr>
        <w:widowControl w:val="0"/>
        <w:numPr>
          <w:ilvl w:val="0"/>
          <w:numId w:val="17"/>
        </w:numPr>
        <w:suppressAutoHyphens/>
        <w:autoSpaceDE w:val="0"/>
        <w:spacing w:before="100" w:after="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Firmą</w:t>
      </w:r>
      <w:r w:rsidRPr="00E96369">
        <w:rPr>
          <w:rFonts w:ascii="Verdana" w:hAnsi="Verdana"/>
          <w:bCs/>
          <w:sz w:val="18"/>
          <w:szCs w:val="18"/>
        </w:rPr>
        <w:t>: ……………………………………………………………………………………..,</w:t>
      </w:r>
    </w:p>
    <w:p w:rsidR="008A5EAA" w:rsidRPr="00E96369" w:rsidRDefault="008A5EAA" w:rsidP="008A5EAA">
      <w:pPr>
        <w:autoSpaceDE w:val="0"/>
        <w:ind w:left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 xml:space="preserve">wpis do KRS lub ewidencji działalności gospodarczej nr ………………., REGON: ………………., NIP: ……………….., </w:t>
      </w:r>
    </w:p>
    <w:p w:rsidR="008A5EAA" w:rsidRPr="00E96369" w:rsidRDefault="008A5EAA" w:rsidP="008A5EAA">
      <w:pPr>
        <w:autoSpaceDE w:val="0"/>
        <w:ind w:left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 xml:space="preserve">którą reprezentuje: …………………………., zwaną dalej </w:t>
      </w:r>
      <w:r w:rsidRPr="00E96369">
        <w:rPr>
          <w:rFonts w:ascii="Verdana" w:hAnsi="Verdana"/>
          <w:b/>
          <w:bCs/>
          <w:sz w:val="18"/>
          <w:szCs w:val="18"/>
        </w:rPr>
        <w:t>„Wykonawcą”</w:t>
      </w:r>
      <w:r w:rsidRPr="00E96369">
        <w:rPr>
          <w:rFonts w:ascii="Verdana" w:hAnsi="Verdana"/>
          <w:bCs/>
          <w:sz w:val="18"/>
          <w:szCs w:val="18"/>
        </w:rPr>
        <w:t>,</w:t>
      </w:r>
    </w:p>
    <w:p w:rsidR="008A5EAA" w:rsidRPr="00E96369" w:rsidRDefault="008A5EAA" w:rsidP="008A5EAA">
      <w:pPr>
        <w:autoSpaceDE w:val="0"/>
        <w:spacing w:before="100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wyłonioną w wyniku rozstrzygnięcia postępowania o udzielenie zamówienia publicznego przeprowadzonego w trybie przetargu nieograniczonego według przepisów ustawy z dnia 29 stycznia 2004 r. Prawo zamówień publicznyc</w:t>
      </w:r>
      <w:r w:rsidR="00BF633C">
        <w:rPr>
          <w:rFonts w:ascii="Verdana" w:hAnsi="Verdana"/>
          <w:bCs/>
          <w:sz w:val="18"/>
          <w:szCs w:val="18"/>
        </w:rPr>
        <w:t>h (tekst jednolity Dz. U. z 2019 r. poz. 1843</w:t>
      </w:r>
      <w:r w:rsidRPr="00E96369">
        <w:rPr>
          <w:rFonts w:ascii="Verdana" w:hAnsi="Verdana"/>
          <w:bCs/>
          <w:sz w:val="18"/>
          <w:szCs w:val="18"/>
        </w:rPr>
        <w:t>) zawarta została umowa następującej treści:</w:t>
      </w: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§1</w:t>
      </w:r>
    </w:p>
    <w:p w:rsidR="008A5EAA" w:rsidRPr="00E96369" w:rsidRDefault="008A5EAA" w:rsidP="008A5EAA">
      <w:pPr>
        <w:widowControl w:val="0"/>
        <w:numPr>
          <w:ilvl w:val="0"/>
          <w:numId w:val="6"/>
        </w:numPr>
        <w:suppressAutoHyphens/>
        <w:autoSpaceDE w:val="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 xml:space="preserve">Przedmiotem umowy jest dostawa różnych artykułów żywnościowych </w:t>
      </w:r>
      <w:r w:rsidRPr="00E96369">
        <w:rPr>
          <w:rFonts w:ascii="Verdana" w:hAnsi="Verdana"/>
          <w:sz w:val="18"/>
          <w:szCs w:val="18"/>
        </w:rPr>
        <w:t xml:space="preserve">w asortymencie i ilościach określonych w Formularzu asortymentowym </w:t>
      </w:r>
      <w:r w:rsidRPr="007034BF">
        <w:rPr>
          <w:rFonts w:ascii="Verdana" w:hAnsi="Verdana"/>
          <w:sz w:val="18"/>
          <w:szCs w:val="18"/>
        </w:rPr>
        <w:t>dla części nr</w:t>
      </w:r>
      <w:r>
        <w:rPr>
          <w:rFonts w:ascii="Verdana" w:hAnsi="Verdana"/>
          <w:sz w:val="18"/>
          <w:szCs w:val="18"/>
        </w:rPr>
        <w:t>….</w:t>
      </w:r>
      <w:r w:rsidRPr="007034BF">
        <w:rPr>
          <w:rFonts w:ascii="Verdana" w:hAnsi="Verdana"/>
          <w:sz w:val="18"/>
          <w:szCs w:val="18"/>
        </w:rPr>
        <w:t>…</w:t>
      </w:r>
      <w:r w:rsidRPr="00E96369">
        <w:rPr>
          <w:rFonts w:ascii="Verdana" w:hAnsi="Verdana"/>
          <w:sz w:val="18"/>
          <w:szCs w:val="18"/>
        </w:rPr>
        <w:t xml:space="preserve"> stanowiącym integralną część niniejszej umowy.</w:t>
      </w:r>
    </w:p>
    <w:p w:rsidR="008A5EAA" w:rsidRPr="00E96369" w:rsidRDefault="008A5EAA" w:rsidP="008A5EAA">
      <w:pPr>
        <w:widowControl w:val="0"/>
        <w:numPr>
          <w:ilvl w:val="0"/>
          <w:numId w:val="6"/>
        </w:numPr>
        <w:suppressAutoHyphens/>
        <w:autoSpaceDE w:val="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Wykonawca zobowiązany jest dostarczyć przedmiot umowy do siedziby Zamawiającego w opakowaniach producenta oznakowanych w sposób umożliwiający identyfikację przez Zamawiającego.</w:t>
      </w:r>
    </w:p>
    <w:p w:rsidR="008A5EAA" w:rsidRPr="00E96369" w:rsidRDefault="008A5EAA" w:rsidP="008A5EAA">
      <w:pPr>
        <w:autoSpaceDE w:val="0"/>
        <w:jc w:val="center"/>
        <w:rPr>
          <w:rFonts w:ascii="Verdana" w:hAnsi="Verdana"/>
          <w:b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§2</w:t>
      </w:r>
    </w:p>
    <w:p w:rsidR="008A5EAA" w:rsidRPr="007034BF" w:rsidRDefault="008A5EAA" w:rsidP="008A5EAA">
      <w:pPr>
        <w:widowControl w:val="0"/>
        <w:numPr>
          <w:ilvl w:val="0"/>
          <w:numId w:val="7"/>
        </w:numPr>
        <w:suppressAutoHyphens/>
        <w:autoSpaceDE w:val="0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 w:rsidRPr="007034BF">
        <w:rPr>
          <w:rFonts w:ascii="Verdana" w:hAnsi="Verdana"/>
          <w:bCs/>
          <w:sz w:val="18"/>
          <w:szCs w:val="18"/>
        </w:rPr>
        <w:t xml:space="preserve">Umowa obowiązuje </w:t>
      </w:r>
      <w:r w:rsidRPr="007034BF">
        <w:rPr>
          <w:rFonts w:ascii="Verdana" w:hAnsi="Verdana"/>
          <w:b/>
          <w:bCs/>
          <w:sz w:val="18"/>
          <w:szCs w:val="18"/>
        </w:rPr>
        <w:t>od dnia 01.0</w:t>
      </w:r>
      <w:r w:rsidR="00BF633C">
        <w:rPr>
          <w:rFonts w:ascii="Verdana" w:hAnsi="Verdana"/>
          <w:b/>
          <w:bCs/>
          <w:sz w:val="18"/>
          <w:szCs w:val="18"/>
        </w:rPr>
        <w:t>1.2021 roku do dnia 31.12.2021</w:t>
      </w:r>
      <w:r w:rsidRPr="007034BF">
        <w:rPr>
          <w:rFonts w:ascii="Verdana" w:hAnsi="Verdana"/>
          <w:b/>
          <w:bCs/>
          <w:sz w:val="18"/>
          <w:szCs w:val="18"/>
        </w:rPr>
        <w:t xml:space="preserve"> roku.</w:t>
      </w:r>
    </w:p>
    <w:p w:rsidR="008A5EAA" w:rsidRPr="00E1158E" w:rsidRDefault="008A5EAA" w:rsidP="008A5EAA">
      <w:pPr>
        <w:widowControl w:val="0"/>
        <w:numPr>
          <w:ilvl w:val="0"/>
          <w:numId w:val="7"/>
        </w:numPr>
        <w:suppressAutoHyphens/>
        <w:autoSpaceDE w:val="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Realizacja zamówienia będzie następować sukcesywnie, według potrzeb Zamawiającego.</w:t>
      </w: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§3</w:t>
      </w:r>
    </w:p>
    <w:p w:rsidR="008A5EAA" w:rsidRPr="00E96369" w:rsidRDefault="008A5EAA" w:rsidP="008A5EAA">
      <w:pPr>
        <w:widowControl w:val="0"/>
        <w:numPr>
          <w:ilvl w:val="0"/>
          <w:numId w:val="8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 realizację przedmiotu umowy Zamawiający zobow</w:t>
      </w:r>
      <w:r>
        <w:rPr>
          <w:rFonts w:ascii="Verdana" w:hAnsi="Verdana"/>
          <w:bCs/>
          <w:sz w:val="18"/>
          <w:szCs w:val="18"/>
        </w:rPr>
        <w:t xml:space="preserve">iązuje się zapłacić Wykonawcy </w:t>
      </w:r>
      <w:r w:rsidRPr="00E96369">
        <w:rPr>
          <w:rFonts w:ascii="Verdana" w:hAnsi="Verdana"/>
          <w:bCs/>
          <w:sz w:val="18"/>
          <w:szCs w:val="18"/>
        </w:rPr>
        <w:t>wynagrodzenie zgodnie z cenami podanymi w Formularzu ofertowym stanowiącym załącznik</w:t>
      </w:r>
      <w:r>
        <w:rPr>
          <w:rFonts w:ascii="Verdana" w:hAnsi="Verdana"/>
          <w:bCs/>
          <w:sz w:val="18"/>
          <w:szCs w:val="18"/>
        </w:rPr>
        <w:t xml:space="preserve"> nr 1</w:t>
      </w:r>
      <w:r w:rsidRPr="00E96369">
        <w:rPr>
          <w:rFonts w:ascii="Verdana" w:hAnsi="Verdana"/>
          <w:bCs/>
          <w:sz w:val="18"/>
          <w:szCs w:val="18"/>
        </w:rPr>
        <w:t xml:space="preserve"> do umowy i on stanowi podstawę do rozliczeń finansowych między Zamawiającym i Wykonawcą.</w:t>
      </w:r>
    </w:p>
    <w:p w:rsidR="008A5EAA" w:rsidRDefault="008A5EAA" w:rsidP="008A5EAA">
      <w:pPr>
        <w:widowControl w:val="0"/>
        <w:numPr>
          <w:ilvl w:val="0"/>
          <w:numId w:val="8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i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Wartość przedmiotu całości umowy stanowi kwotę brutto …………….. zł (słownie: ……………….…………………. …………………….……………. …/100).</w:t>
      </w:r>
    </w:p>
    <w:p w:rsidR="008A5EAA" w:rsidRDefault="008A5EAA" w:rsidP="008A5EAA">
      <w:pPr>
        <w:widowControl w:val="0"/>
        <w:numPr>
          <w:ilvl w:val="0"/>
          <w:numId w:val="8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w</w:t>
      </w:r>
      <w:r w:rsidR="00C2718D">
        <w:rPr>
          <w:rFonts w:ascii="Verdana" w:hAnsi="Verdana"/>
          <w:bCs/>
          <w:sz w:val="18"/>
          <w:szCs w:val="18"/>
        </w:rPr>
        <w:t>ykonanie poszczególnych dostaw Z</w:t>
      </w:r>
      <w:r>
        <w:rPr>
          <w:rFonts w:ascii="Verdana" w:hAnsi="Verdana"/>
          <w:bCs/>
          <w:sz w:val="18"/>
          <w:szCs w:val="18"/>
        </w:rPr>
        <w:t>amawiający zapłaci Wykonawcy cenę obliczoną na podstawie cen jednostkowych brutto określonych w załączniku nr 2 do umowy i ilości faktycznie dostarczonych artykułów spożywczych.</w:t>
      </w:r>
    </w:p>
    <w:p w:rsidR="008A5EAA" w:rsidRDefault="008A5EAA" w:rsidP="008A5EAA">
      <w:pPr>
        <w:widowControl w:val="0"/>
        <w:numPr>
          <w:ilvl w:val="0"/>
          <w:numId w:val="8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F35C6">
        <w:rPr>
          <w:rFonts w:ascii="Verdana" w:hAnsi="Verdana"/>
          <w:bCs/>
          <w:sz w:val="18"/>
          <w:szCs w:val="18"/>
        </w:rPr>
        <w:t>Podstawą do zapłaty faktur stanowi protokół odbioru bez zastrzeżeń, podpisany przez strony umowy za wykonane i odebrane dostawy, zgodnie z ustaleniami Zamawiającego.</w:t>
      </w:r>
      <w:r w:rsidRPr="00EF35C6">
        <w:rPr>
          <w:rFonts w:ascii="Verdana" w:hAnsi="Verdana"/>
          <w:bCs/>
          <w:sz w:val="18"/>
          <w:szCs w:val="18"/>
        </w:rPr>
        <w:cr/>
      </w:r>
    </w:p>
    <w:p w:rsidR="008A5EAA" w:rsidRPr="00EF35C6" w:rsidRDefault="008A5EAA" w:rsidP="008A5EAA">
      <w:pPr>
        <w:autoSpaceDE w:val="0"/>
        <w:spacing w:after="100"/>
        <w:ind w:left="426"/>
        <w:jc w:val="both"/>
        <w:rPr>
          <w:rFonts w:ascii="Verdana" w:hAnsi="Verdana"/>
          <w:bCs/>
          <w:sz w:val="18"/>
          <w:szCs w:val="18"/>
        </w:rPr>
      </w:pP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§4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color w:val="000000"/>
          <w:sz w:val="18"/>
          <w:szCs w:val="18"/>
        </w:rPr>
        <w:t>Dostawy przedmiotu umowy realizowane będą</w:t>
      </w:r>
      <w:r>
        <w:rPr>
          <w:rFonts w:ascii="Verdana" w:hAnsi="Verdana"/>
          <w:bCs/>
          <w:color w:val="000000"/>
          <w:sz w:val="18"/>
          <w:szCs w:val="18"/>
        </w:rPr>
        <w:t xml:space="preserve"> codziennie</w:t>
      </w:r>
      <w:r w:rsidRPr="00E96369">
        <w:rPr>
          <w:rFonts w:ascii="Verdana" w:hAnsi="Verdana"/>
          <w:bCs/>
          <w:color w:val="000000"/>
          <w:sz w:val="18"/>
          <w:szCs w:val="18"/>
        </w:rPr>
        <w:t xml:space="preserve"> w dni robocze w </w:t>
      </w:r>
      <w:r>
        <w:rPr>
          <w:rFonts w:ascii="Verdana" w:hAnsi="Verdana"/>
          <w:bCs/>
          <w:sz w:val="18"/>
          <w:szCs w:val="18"/>
        </w:rPr>
        <w:t>godz. od 6</w:t>
      </w:r>
      <w:r w:rsidRPr="00E96369">
        <w:rPr>
          <w:rFonts w:ascii="Verdana" w:hAnsi="Verdana"/>
          <w:bCs/>
          <w:sz w:val="18"/>
          <w:szCs w:val="18"/>
        </w:rPr>
        <w:t xml:space="preserve">:00 do </w:t>
      </w:r>
      <w:r>
        <w:rPr>
          <w:rFonts w:ascii="Verdana" w:hAnsi="Verdana"/>
          <w:bCs/>
          <w:sz w:val="18"/>
          <w:szCs w:val="18"/>
        </w:rPr>
        <w:t>08:0</w:t>
      </w:r>
      <w:r w:rsidRPr="00E96369">
        <w:rPr>
          <w:rFonts w:ascii="Verdana" w:hAnsi="Verdana"/>
          <w:bCs/>
          <w:sz w:val="18"/>
          <w:szCs w:val="18"/>
        </w:rPr>
        <w:t>0</w:t>
      </w:r>
      <w:r w:rsidRPr="00E96369">
        <w:rPr>
          <w:rFonts w:ascii="Verdana" w:hAnsi="Verdana"/>
          <w:bCs/>
          <w:color w:val="000000"/>
          <w:sz w:val="18"/>
          <w:szCs w:val="18"/>
        </w:rPr>
        <w:t xml:space="preserve"> do magazynów Zamawiającego znajdującyc</w:t>
      </w:r>
      <w:r>
        <w:rPr>
          <w:rFonts w:ascii="Verdana" w:hAnsi="Verdana"/>
          <w:bCs/>
          <w:color w:val="000000"/>
          <w:sz w:val="18"/>
          <w:szCs w:val="18"/>
        </w:rPr>
        <w:t>h się przy ul. IV Dywizji Wojska Polskiego 70</w:t>
      </w:r>
      <w:r w:rsidRPr="00E96369">
        <w:rPr>
          <w:rFonts w:ascii="Verdana" w:hAnsi="Verdana"/>
          <w:bCs/>
          <w:color w:val="000000"/>
          <w:sz w:val="18"/>
          <w:szCs w:val="18"/>
        </w:rPr>
        <w:t>. Czas realizowania dostawy max. w ciągu 24 godz. od momentu telefonicznego lub pisemnego złożenia zamówienia.</w:t>
      </w:r>
    </w:p>
    <w:p w:rsidR="008A5EAA" w:rsidRPr="00E96369" w:rsidRDefault="008A5EAA" w:rsidP="008A5EAA">
      <w:pPr>
        <w:widowControl w:val="0"/>
        <w:numPr>
          <w:ilvl w:val="0"/>
          <w:numId w:val="19"/>
        </w:numPr>
        <w:suppressAutoHyphens/>
        <w:autoSpaceDE w:val="0"/>
        <w:spacing w:after="100"/>
        <w:ind w:left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 przypadku zamówienia na dostawę towaru w sytuacjach nadzwyczajnych zamówienie ma być przyjęte w sposób telefoniczny, fax lub elektroniczny na adres e-mail podany przez Wykonawcę.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Zamawiający zastrzega sobie konieczności prawo żądania natychmiastowe</w:t>
      </w:r>
      <w:r>
        <w:rPr>
          <w:rFonts w:ascii="Verdana" w:hAnsi="Verdana"/>
          <w:sz w:val="18"/>
          <w:szCs w:val="18"/>
        </w:rPr>
        <w:t xml:space="preserve">go dokonania dostawy, </w:t>
      </w:r>
      <w:r w:rsidRPr="00E96369">
        <w:rPr>
          <w:rFonts w:ascii="Verdana" w:hAnsi="Verdana"/>
          <w:sz w:val="18"/>
          <w:szCs w:val="18"/>
        </w:rPr>
        <w:t>w sytuacjach nadzwyczajnych, które będą realizowane w czasie zaoferowanym przez Wykonawcę w złożonej do postępowania ofercie.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5" w:hanging="425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Dostawy przedmiotu zamówienia następować będą na koszt, ryzyko i środkiem transportu Wykonawcy dopuszczonym do przewozu żywności przez Państwową Inspekcję Sanitarną.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Zamawiający zastrzega sobie prawo do możliwości zakupu mniejszych ilości przedmiotu zamówienia niż podane</w:t>
      </w:r>
      <w:r>
        <w:rPr>
          <w:rFonts w:ascii="Verdana" w:hAnsi="Verdana"/>
          <w:sz w:val="18"/>
          <w:szCs w:val="18"/>
        </w:rPr>
        <w:t xml:space="preserve"> w</w:t>
      </w:r>
      <w:r w:rsidRPr="00E96369">
        <w:rPr>
          <w:rFonts w:ascii="Verdana" w:hAnsi="Verdana"/>
          <w:sz w:val="18"/>
          <w:szCs w:val="18"/>
        </w:rPr>
        <w:t xml:space="preserve"> Formularzu ofertowym stanowiącym załącznik do specyfikacji, co nie może stanowić podstaw do roszczeń ze strony Wykonawcy.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Wykonawca na żądanie Zamawiającego przez okres trwania umowy dostarczy dokumenty dopuszczające środek transportu do przewozu żywności.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 xml:space="preserve">Warunki dostaw: </w:t>
      </w:r>
    </w:p>
    <w:p w:rsidR="008A5EAA" w:rsidRPr="00E96369" w:rsidRDefault="008A5EAA" w:rsidP="008A5EAA">
      <w:pPr>
        <w:widowControl w:val="0"/>
        <w:numPr>
          <w:ilvl w:val="0"/>
          <w:numId w:val="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 xml:space="preserve">dostarczane różne artykuły spożywcze muszą być zgodne z opisem przedmiotu zamówienia i wymaganiami określonymi w specyfikacji i Formularzy asortymentowym dla </w:t>
      </w:r>
      <w:r>
        <w:rPr>
          <w:rFonts w:ascii="Verdana" w:hAnsi="Verdana"/>
          <w:sz w:val="18"/>
          <w:szCs w:val="18"/>
        </w:rPr>
        <w:t>części</w:t>
      </w:r>
      <w:r w:rsidRPr="00E96369">
        <w:rPr>
          <w:rFonts w:ascii="Verdana" w:hAnsi="Verdana"/>
          <w:sz w:val="18"/>
          <w:szCs w:val="18"/>
        </w:rPr>
        <w:t xml:space="preserve"> nr …... Artykuły spożywcze winny być oznaczone zgodnie z obowiązującymi przepisami prawa w tym zakresie, zawierać informacje tj. nazwę producenta, termin przydatności do spożycia, wagę, warunki przechowywania.</w:t>
      </w:r>
    </w:p>
    <w:p w:rsidR="008A5EAA" w:rsidRPr="00E96369" w:rsidRDefault="008A5EAA" w:rsidP="008A5EAA">
      <w:pPr>
        <w:widowControl w:val="0"/>
        <w:numPr>
          <w:ilvl w:val="0"/>
          <w:numId w:val="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dostarczane mięso, drób i wędliny muszą być zgodne z opisem przedmiotu zamówienia                      i wymaganiami określonymi w specyfikacji i Formularzu asortymentowym. Mięso musi być pochodzenia krajowego, nieuwodnione, z okresem ważności do spożycia nie mniej niż pięć dni od daty dostawy do magazynu żywnościowego. Wędliny pochodzenia krajowego, 9 do 10 dni ważności określonej przez producenta,</w:t>
      </w:r>
    </w:p>
    <w:p w:rsidR="008A5EAA" w:rsidRPr="00E96369" w:rsidRDefault="008A5EAA" w:rsidP="008A5EAA">
      <w:pPr>
        <w:widowControl w:val="0"/>
        <w:numPr>
          <w:ilvl w:val="0"/>
          <w:numId w:val="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produkty pochodzenia zwierzęcego muszą spełniać wymogi ustawy o wymaganiach weterynaryjnych dla produktów pochodzenia zwierzęcego z dnia 29 stycznia 2009 r. Zakład produkcyjny musi być pod nadzorem weterynaryjnym i posiadać wpis do Rejestru Powiatowego Lekarza Weterynarii. Na żądanie Zamawiającego od chwili otwarcia ofert i przez okres trwania umowy Wykonawca dostarczy dokument potwierdzający wpis do Rejestru Powiatowego Lekarza Weterynarii,</w:t>
      </w:r>
    </w:p>
    <w:p w:rsidR="008A5EAA" w:rsidRPr="00E96369" w:rsidRDefault="008A5EAA" w:rsidP="008A5EAA">
      <w:pPr>
        <w:widowControl w:val="0"/>
        <w:numPr>
          <w:ilvl w:val="0"/>
          <w:numId w:val="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mleko i przetwory mleczne muszą być dostarczane z terminem przydatności do spożycia nie krótszym niż pięć dni, licząc od daty dostawy do magazynu Zamawiającego,</w:t>
      </w:r>
    </w:p>
    <w:p w:rsidR="008A5EAA" w:rsidRPr="00E96369" w:rsidRDefault="008A5EAA" w:rsidP="008A5EAA">
      <w:pPr>
        <w:widowControl w:val="0"/>
        <w:numPr>
          <w:ilvl w:val="0"/>
          <w:numId w:val="3"/>
        </w:numPr>
        <w:suppressAutoHyphens/>
        <w:autoSpaceDE w:val="0"/>
        <w:spacing w:after="100"/>
        <w:ind w:hanging="654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dostarczone warzywa i owoce muszą być świeże, bez uszkodzeń mechanicznych i biologicznych,</w:t>
      </w:r>
    </w:p>
    <w:p w:rsidR="008A5EAA" w:rsidRPr="00E96369" w:rsidRDefault="008A5EAA" w:rsidP="008A5EAA">
      <w:pPr>
        <w:widowControl w:val="0"/>
        <w:numPr>
          <w:ilvl w:val="0"/>
          <w:numId w:val="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dostarczone pieczywo oraz wyrobu ciastkarskie powinny cechować się wysokimi walorami smakowymi. Dostarczona żywności musi być świeża z odpowiednim terminem przydatności do spożycia, zgodnie z obowiązującymi normami.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 xml:space="preserve">W przypadku , gdy Wykonawca nie dostarczy przedmiotu umowy w terminie określonym w </w:t>
      </w:r>
      <w:r w:rsidRPr="00E96369">
        <w:rPr>
          <w:rFonts w:ascii="Verdana" w:hAnsi="Verdana"/>
          <w:bCs/>
          <w:sz w:val="18"/>
          <w:szCs w:val="18"/>
        </w:rPr>
        <w:t>§4 ust. 1 i 2 umowy, Zamawiający</w:t>
      </w:r>
      <w:r w:rsidRPr="00E96369"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Pr="00E96369">
        <w:rPr>
          <w:rFonts w:ascii="Verdana" w:hAnsi="Verdana"/>
          <w:bCs/>
          <w:sz w:val="18"/>
          <w:szCs w:val="18"/>
        </w:rPr>
        <w:t>zastrzega sobie prawo dokonania zakupu interwencyjnego od innego dostawcy w ilościach i asortymencie odpowiadającym nie zrealizowanej części dostawy. Zakup interwencyjny skutkuje zmniejszeniem ilości przedmiotu zamówienia o wielkość tego zakupu. Wykonawca zobowiązany jest do zwrotu Zamawiającemu ewentualnej różnicy pomiędzy cena zakupu interwencyjnego i ceną niewykonanej części umowy.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lastRenderedPageBreak/>
        <w:t>Wykonawca gwarantuje, że dostarczone produkty spełniają wymagania określone Ustawą                  o bezpieczeństwie żywności i żywienia z dnia 25 sierpnia 2006 r. oraz wymogi ustawy o warunkach zdrowotnych żywności i żywienia a dnia 11 maja 2001 r.</w:t>
      </w:r>
    </w:p>
    <w:p w:rsidR="008A5EAA" w:rsidRPr="00E96369" w:rsidRDefault="008A5EAA" w:rsidP="008A5EAA">
      <w:pPr>
        <w:widowControl w:val="0"/>
        <w:numPr>
          <w:ilvl w:val="0"/>
          <w:numId w:val="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Wykonawca gwarantuje, że każdy dostarczany produkt jest zgodny z normami jakościowymi HACCP oraz zgodny z Polska Normą.</w:t>
      </w: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§5</w:t>
      </w:r>
    </w:p>
    <w:p w:rsidR="008A5EAA" w:rsidRPr="00E96369" w:rsidRDefault="008A5EAA" w:rsidP="008A5EAA">
      <w:pPr>
        <w:widowControl w:val="0"/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Zamawiający, bez jakichkolwiek roszczeń finansowych ze strony Wykonawcy z tym związanych, może odmówić przyjęcia dostawy w całości lub w części jeżeli</w:t>
      </w:r>
      <w:r w:rsidRPr="00E96369">
        <w:rPr>
          <w:rStyle w:val="Odwoanieprzypisudolnego"/>
          <w:rFonts w:ascii="Verdana" w:hAnsi="Verdana"/>
          <w:bCs/>
          <w:sz w:val="18"/>
          <w:szCs w:val="18"/>
        </w:rPr>
        <w:footnoteReference w:id="2"/>
      </w:r>
      <w:r w:rsidRPr="00E96369">
        <w:rPr>
          <w:rFonts w:ascii="Verdana" w:hAnsi="Verdana"/>
          <w:bCs/>
          <w:sz w:val="18"/>
          <w:szCs w:val="18"/>
        </w:rPr>
        <w:t>:</w:t>
      </w:r>
    </w:p>
    <w:p w:rsidR="008A5EAA" w:rsidRPr="00E96369" w:rsidRDefault="008A5EAA" w:rsidP="008A5EAA">
      <w:pPr>
        <w:widowControl w:val="0"/>
        <w:numPr>
          <w:ilvl w:val="0"/>
          <w:numId w:val="10"/>
        </w:numPr>
        <w:suppressAutoHyphens/>
        <w:autoSpaceDE w:val="0"/>
        <w:spacing w:after="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 xml:space="preserve">jakikolwiek element przedmiotu zamówienia nie będzie oryginalnie zapakowany i oznaczony zgodnie z obowiązującymi przepisami lub którekolwiek opakowanie będzie naruszone, </w:t>
      </w:r>
    </w:p>
    <w:p w:rsidR="008A5EAA" w:rsidRPr="00E96369" w:rsidRDefault="008A5EAA" w:rsidP="008A5EAA">
      <w:pPr>
        <w:widowControl w:val="0"/>
        <w:numPr>
          <w:ilvl w:val="0"/>
          <w:numId w:val="10"/>
        </w:numPr>
        <w:suppressAutoHyphens/>
        <w:autoSpaceDE w:val="0"/>
        <w:spacing w:after="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dostawa została zrealizowana bez zamówienia Zamawiającego, o którym mowa w § 4 ust. 1,</w:t>
      </w:r>
    </w:p>
    <w:p w:rsidR="008A5EAA" w:rsidRPr="00E96369" w:rsidRDefault="008A5EAA" w:rsidP="008A5EAA">
      <w:pPr>
        <w:widowControl w:val="0"/>
        <w:numPr>
          <w:ilvl w:val="0"/>
          <w:numId w:val="10"/>
        </w:numPr>
        <w:suppressAutoHyphens/>
        <w:autoSpaceDE w:val="0"/>
        <w:spacing w:after="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Wykonawca dostarczył zamówiony towar poza godzinami określonymi w § 4ust. 1,</w:t>
      </w:r>
    </w:p>
    <w:p w:rsidR="008A5EAA" w:rsidRPr="00E96369" w:rsidRDefault="008A5EAA" w:rsidP="008A5EAA">
      <w:pPr>
        <w:widowControl w:val="0"/>
        <w:numPr>
          <w:ilvl w:val="0"/>
          <w:numId w:val="10"/>
        </w:numPr>
        <w:suppressAutoHyphens/>
        <w:autoSpaceDE w:val="0"/>
        <w:spacing w:after="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jeżeli dostawa nie spełnia warunków dotyczących czasu przydatności do spożycia określonych przez Zamawiającego.</w:t>
      </w:r>
    </w:p>
    <w:p w:rsidR="008A5EAA" w:rsidRPr="00E96369" w:rsidRDefault="008A5EAA" w:rsidP="008A5EAA">
      <w:pPr>
        <w:autoSpaceDE w:val="0"/>
        <w:ind w:left="709"/>
        <w:jc w:val="both"/>
        <w:rPr>
          <w:rFonts w:ascii="Verdana" w:hAnsi="Verdana"/>
          <w:bCs/>
          <w:sz w:val="18"/>
          <w:szCs w:val="18"/>
        </w:rPr>
      </w:pP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 6</w:t>
      </w:r>
    </w:p>
    <w:p w:rsidR="008A5EAA" w:rsidRPr="00E96369" w:rsidRDefault="008A5EAA" w:rsidP="008A5EAA">
      <w:pPr>
        <w:widowControl w:val="0"/>
        <w:numPr>
          <w:ilvl w:val="0"/>
          <w:numId w:val="4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Wykonawca gwarantuje dostawy produktów świeżych i wyprodukowanych zgodnie                            z obowiązującymi normami.</w:t>
      </w:r>
    </w:p>
    <w:p w:rsidR="008A5EAA" w:rsidRPr="00E96369" w:rsidRDefault="008A5EAA" w:rsidP="008A5EAA">
      <w:pPr>
        <w:widowControl w:val="0"/>
        <w:numPr>
          <w:ilvl w:val="0"/>
          <w:numId w:val="4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 przypadku dostarczenia towaru z wadami ilościowymi lub jakościowymi Wykonawca zobowiązany jest do:</w:t>
      </w:r>
    </w:p>
    <w:p w:rsidR="008A5EAA" w:rsidRPr="00E96369" w:rsidRDefault="008A5EAA" w:rsidP="008A5EAA">
      <w:pPr>
        <w:widowControl w:val="0"/>
        <w:numPr>
          <w:ilvl w:val="0"/>
          <w:numId w:val="5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wymiany towaru na wolny od wad w terminie jednego dnia roboczego (dotyczy różnych produktów spożywczych) licząc od dnia przesłania reklamacji faksem w przypadku stwierdzenia wad jakościowych ( szczególności dotyczy to jakości, świeżości i terminu przydatności do spożycia), i wymiany w ciągu  1 godziny od chwili dostarczenia wadliwych produktów nabiałowych, mięsa, wędlin i drobiu,</w:t>
      </w:r>
    </w:p>
    <w:p w:rsidR="008A5EAA" w:rsidRPr="00E96369" w:rsidRDefault="008A5EAA" w:rsidP="008A5EAA">
      <w:pPr>
        <w:widowControl w:val="0"/>
        <w:numPr>
          <w:ilvl w:val="0"/>
          <w:numId w:val="5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dostarczenia, w tym samym dniu do godziny 12:00 brakujących produktów, w przypadku stwierdzenia braków ilościowych,</w:t>
      </w:r>
    </w:p>
    <w:p w:rsidR="008A5EAA" w:rsidRPr="00E96369" w:rsidRDefault="008A5EAA" w:rsidP="008A5EAA">
      <w:pPr>
        <w:widowControl w:val="0"/>
        <w:numPr>
          <w:ilvl w:val="0"/>
          <w:numId w:val="5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wymiany w tym samym dniu do godziny 12:00 w przypadku stwierdzenia, że dostarczone produkty są niezgodne z zamówieniem.</w:t>
      </w:r>
    </w:p>
    <w:p w:rsidR="008A5EAA" w:rsidRPr="00E96369" w:rsidRDefault="008A5EAA" w:rsidP="008A5EAA">
      <w:pPr>
        <w:autoSpaceDE w:val="0"/>
        <w:spacing w:before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 7</w:t>
      </w:r>
    </w:p>
    <w:p w:rsidR="008A5EAA" w:rsidRDefault="008A5EAA" w:rsidP="008A5EAA">
      <w:pPr>
        <w:widowControl w:val="0"/>
        <w:numPr>
          <w:ilvl w:val="0"/>
          <w:numId w:val="11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Zapłata wynagrodzenia określonego w § 3 odbywać się będzie na podstawie prawidłowo</w:t>
      </w:r>
      <w:r>
        <w:rPr>
          <w:rFonts w:ascii="Verdana" w:hAnsi="Verdana"/>
          <w:bCs/>
          <w:sz w:val="18"/>
          <w:szCs w:val="18"/>
        </w:rPr>
        <w:t xml:space="preserve"> wystawionej faktury VAT </w:t>
      </w:r>
      <w:r w:rsidRPr="00E96369">
        <w:rPr>
          <w:rFonts w:ascii="Verdana" w:hAnsi="Verdana"/>
          <w:bCs/>
          <w:sz w:val="18"/>
          <w:szCs w:val="18"/>
        </w:rPr>
        <w:t xml:space="preserve">przez Wykonawcę w częstotliwości przez niego określonej. </w:t>
      </w:r>
    </w:p>
    <w:p w:rsidR="008A5EAA" w:rsidRPr="00E96369" w:rsidRDefault="008A5EAA" w:rsidP="008A5EAA">
      <w:pPr>
        <w:widowControl w:val="0"/>
        <w:numPr>
          <w:ilvl w:val="0"/>
          <w:numId w:val="11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Zapłata wynagrodzenia za dost</w:t>
      </w:r>
      <w:r>
        <w:rPr>
          <w:rFonts w:ascii="Verdana" w:hAnsi="Verdana"/>
          <w:bCs/>
          <w:sz w:val="18"/>
          <w:szCs w:val="18"/>
        </w:rPr>
        <w:t xml:space="preserve">awę przedmiotu umowy nastąpi w </w:t>
      </w:r>
      <w:r w:rsidRPr="00E96369">
        <w:rPr>
          <w:rFonts w:ascii="Verdana" w:hAnsi="Verdana"/>
          <w:bCs/>
          <w:sz w:val="18"/>
          <w:szCs w:val="18"/>
        </w:rPr>
        <w:t>formie polecenia przelewu, na rachunek bankowy wskaza</w:t>
      </w:r>
      <w:r>
        <w:rPr>
          <w:rFonts w:ascii="Verdana" w:hAnsi="Verdana"/>
          <w:bCs/>
          <w:sz w:val="18"/>
          <w:szCs w:val="18"/>
        </w:rPr>
        <w:t>ny na fakturze, w terminie do 14</w:t>
      </w:r>
      <w:r w:rsidRPr="00E96369">
        <w:rPr>
          <w:rFonts w:ascii="Verdana" w:hAnsi="Verdana"/>
          <w:bCs/>
          <w:sz w:val="18"/>
          <w:szCs w:val="18"/>
        </w:rPr>
        <w:t xml:space="preserve"> dni od daty otrzymania przez Zamawiającego prawidłowo wystawionej faktury VAT. W przypadku gdy dzień zapłaty przypada na dzień ustawowo wolny, płatność nastąpi w pierwszym dniu roboczym następującym po tym dniu.</w:t>
      </w:r>
    </w:p>
    <w:p w:rsidR="008A5EAA" w:rsidRPr="00E96369" w:rsidRDefault="008A5EAA" w:rsidP="008A5EAA">
      <w:pPr>
        <w:widowControl w:val="0"/>
        <w:numPr>
          <w:ilvl w:val="0"/>
          <w:numId w:val="11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 przypadku dostarczenia towaru w sytuacjach określonych w § 6 ust. 2</w:t>
      </w:r>
      <w:r>
        <w:rPr>
          <w:rFonts w:ascii="Verdana" w:hAnsi="Verdana"/>
          <w:bCs/>
          <w:sz w:val="18"/>
          <w:szCs w:val="18"/>
        </w:rPr>
        <w:t xml:space="preserve"> pkt a), b) c</w:t>
      </w:r>
      <w:r w:rsidRPr="00E96369">
        <w:rPr>
          <w:rFonts w:ascii="Verdana" w:hAnsi="Verdana"/>
          <w:bCs/>
          <w:sz w:val="18"/>
          <w:szCs w:val="18"/>
        </w:rPr>
        <w:t>) zapłata należności nastąpi na podstawie faktury korygującej z terminem płatności jak w ustępie 2 niniejszego paragrafu.</w:t>
      </w:r>
    </w:p>
    <w:p w:rsidR="008A5EAA" w:rsidRPr="00E96369" w:rsidRDefault="008A5EAA" w:rsidP="008A5EAA">
      <w:pPr>
        <w:widowControl w:val="0"/>
        <w:numPr>
          <w:ilvl w:val="0"/>
          <w:numId w:val="11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Upoważnia się Wykonawcę do wystawienia faktury VAT bez podpisu Zamawiającego.</w:t>
      </w:r>
      <w:r w:rsidRPr="00E96369">
        <w:rPr>
          <w:rFonts w:ascii="Verdana" w:hAnsi="Verdana"/>
          <w:bCs/>
          <w:sz w:val="18"/>
          <w:szCs w:val="18"/>
        </w:rPr>
        <w:br/>
      </w: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 8</w:t>
      </w:r>
    </w:p>
    <w:p w:rsidR="008A5EAA" w:rsidRPr="00E96369" w:rsidRDefault="008A5EAA" w:rsidP="008A5EAA">
      <w:pPr>
        <w:widowControl w:val="0"/>
        <w:numPr>
          <w:ilvl w:val="0"/>
          <w:numId w:val="12"/>
        </w:numPr>
        <w:suppressAutoHyphens/>
        <w:autoSpaceDE w:val="0"/>
        <w:spacing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 xml:space="preserve">Zamawiający przewiduje możliwość zmiany niniejszej umowy w stosunku do treści oferty, na podstawie której dokonano wyboru Wykonawcy w następujących przypadkach i na określonych </w:t>
      </w:r>
      <w:r w:rsidRPr="00E96369">
        <w:rPr>
          <w:rFonts w:ascii="Verdana" w:hAnsi="Verdana"/>
          <w:bCs/>
          <w:sz w:val="18"/>
          <w:szCs w:val="18"/>
        </w:rPr>
        <w:lastRenderedPageBreak/>
        <w:t>warunkach: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dopuszcza się obniżenie wynagrodzenia Wykonawcy przy zachowaniu zakresu jego świadczenia umownego,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dopuszcza się zmniejszenie lub zwiększenie wynagrodzenia Wykonawcy w przypadku zmiany stawki podatku od towarów i usług na przedmiot zamówienia,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przesunięcia ilościowe pomiędzy pozycjami asortymentowymi, przy zachowaniu maksymalnej wartości brutto umowy,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dopuszcza się ograniczenie zamówienia w zakresie rzeczowym i ilościowym, co nie jest odstąpieniem od umowy, nawet w części; w takim przypadku Wykonawca może żądać wyłącznie wynagrodzenia należ</w:t>
      </w:r>
      <w:r>
        <w:rPr>
          <w:rFonts w:ascii="Verdana" w:hAnsi="Verdana"/>
          <w:bCs/>
          <w:sz w:val="18"/>
          <w:szCs w:val="18"/>
        </w:rPr>
        <w:t xml:space="preserve">nego z tytułu wykonania części </w:t>
      </w:r>
      <w:r w:rsidRPr="00E96369">
        <w:rPr>
          <w:rFonts w:ascii="Verdana" w:hAnsi="Verdana"/>
          <w:bCs/>
          <w:sz w:val="18"/>
          <w:szCs w:val="18"/>
        </w:rPr>
        <w:t>umowy, bez naliczania jakichkolwiek kar,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skrócenie terminu wykonania umowy, w szczególności w przypadku wcześniejszego wykorzystania przez Zamawiającego ilości przedmiotu umowy przy zachowaniu jej wartości,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dopuszcza się odstąpienie od części umowy w przypadku braku środków finansowych Zamawiającego,</w:t>
      </w:r>
    </w:p>
    <w:p w:rsidR="008A5EAA" w:rsidRPr="00E96369" w:rsidRDefault="008A5EAA" w:rsidP="008A5EAA">
      <w:pPr>
        <w:widowControl w:val="0"/>
        <w:numPr>
          <w:ilvl w:val="0"/>
          <w:numId w:val="13"/>
        </w:numPr>
        <w:suppressAutoHyphens/>
        <w:autoSpaceDE w:val="0"/>
        <w:spacing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dopuszcza się zmianę umowy polegającą na zmianie danych Wykonawcy bez zmian samego Wykonawcy np. zmiana siedziby, adresu, nazwy,</w:t>
      </w:r>
    </w:p>
    <w:p w:rsidR="008A5EAA" w:rsidRDefault="008A5EAA" w:rsidP="008A5EAA">
      <w:pPr>
        <w:widowControl w:val="0"/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 xml:space="preserve">Zamawiający zastrzega sobie prawo do zmian proporcji w zamawianych asortymentach, zgodnie z SIWZ </w:t>
      </w:r>
      <w:r>
        <w:rPr>
          <w:rFonts w:ascii="Verdana" w:hAnsi="Verdana"/>
          <w:sz w:val="18"/>
          <w:szCs w:val="18"/>
        </w:rPr>
        <w:t>(ZAŁ 1 DO SIWZ)</w:t>
      </w:r>
      <w:r w:rsidRPr="00E96369">
        <w:rPr>
          <w:rFonts w:ascii="Verdana" w:hAnsi="Verdana"/>
          <w:sz w:val="18"/>
          <w:szCs w:val="18"/>
        </w:rPr>
        <w:t>Zamawiający zastrzega sobie prawo do zmniejszenia lub zwiększenia ilości zamówionego towaru do wysokości 30% .</w:t>
      </w:r>
    </w:p>
    <w:p w:rsidR="00C2718D" w:rsidRPr="00C2718D" w:rsidRDefault="00C2718D" w:rsidP="00C2718D">
      <w:pPr>
        <w:ind w:left="708"/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C2718D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Zamawiający zastrzega sobie prawo do zmniejszenia ilości zamówionego towaru z powodu panującej obecnie pandemii koronawirusa Sars-Cov2 (przy obostrzeniach, kiedy nie ma młodzieży w jednostce).</w:t>
      </w:r>
    </w:p>
    <w:p w:rsidR="008A5EAA" w:rsidRPr="00E96369" w:rsidRDefault="008A5EAA" w:rsidP="008A5EAA">
      <w:pPr>
        <w:jc w:val="both"/>
        <w:rPr>
          <w:rFonts w:ascii="Verdana" w:hAnsi="Verdana"/>
          <w:sz w:val="18"/>
          <w:szCs w:val="18"/>
        </w:rPr>
      </w:pP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 9</w:t>
      </w:r>
    </w:p>
    <w:p w:rsidR="008A5EAA" w:rsidRPr="00E96369" w:rsidRDefault="008A5EAA" w:rsidP="008A5EAA">
      <w:pPr>
        <w:widowControl w:val="0"/>
        <w:numPr>
          <w:ilvl w:val="0"/>
          <w:numId w:val="14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 przypadku niewykonania lub nienależytego wykonania prz</w:t>
      </w:r>
      <w:r>
        <w:rPr>
          <w:rFonts w:ascii="Verdana" w:hAnsi="Verdana"/>
          <w:bCs/>
          <w:sz w:val="18"/>
          <w:szCs w:val="18"/>
        </w:rPr>
        <w:t xml:space="preserve">edmiotu umowy przez Wykonawcę, </w:t>
      </w:r>
      <w:r w:rsidRPr="00E96369">
        <w:rPr>
          <w:rFonts w:ascii="Verdana" w:hAnsi="Verdana"/>
          <w:bCs/>
          <w:sz w:val="18"/>
          <w:szCs w:val="18"/>
        </w:rPr>
        <w:t>Zamawiający ma prawo żądać od Wykonawcy zapłaty kary umownej w wysokości:</w:t>
      </w:r>
    </w:p>
    <w:p w:rsidR="008A5EAA" w:rsidRPr="00E96369" w:rsidRDefault="008A5EAA" w:rsidP="008A5EAA">
      <w:pPr>
        <w:widowControl w:val="0"/>
        <w:numPr>
          <w:ilvl w:val="0"/>
          <w:numId w:val="15"/>
        </w:numPr>
        <w:suppressAutoHyphens/>
        <w:autoSpaceDE w:val="0"/>
        <w:spacing w:before="100"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 opóźnienie w realizacji dostawy w terminie okre</w:t>
      </w:r>
      <w:r>
        <w:rPr>
          <w:rFonts w:ascii="Verdana" w:hAnsi="Verdana"/>
          <w:bCs/>
          <w:sz w:val="18"/>
          <w:szCs w:val="18"/>
        </w:rPr>
        <w:t xml:space="preserve">ślonym </w:t>
      </w:r>
      <w:r w:rsidRPr="00E96369">
        <w:rPr>
          <w:rFonts w:ascii="Verdana" w:hAnsi="Verdana"/>
          <w:bCs/>
          <w:sz w:val="18"/>
          <w:szCs w:val="18"/>
        </w:rPr>
        <w:t>w § 4 ust. 1 każdorazowo karę umowna w wysokości 2 % wartości brutto tej dostawy za każdy dzień opóźnienia,</w:t>
      </w:r>
    </w:p>
    <w:p w:rsidR="008A5EAA" w:rsidRPr="00E96369" w:rsidRDefault="008A5EAA" w:rsidP="008A5EAA">
      <w:pPr>
        <w:widowControl w:val="0"/>
        <w:numPr>
          <w:ilvl w:val="0"/>
          <w:numId w:val="15"/>
        </w:numPr>
        <w:suppressAutoHyphens/>
        <w:autoSpaceDE w:val="0"/>
        <w:spacing w:before="100"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 opóźnienie w wykonaniu obowiązku określonego w § 6 ust. 2 pkt 1), 2), 3) – karę umowną w wysokości 2% wartości brutto braków ilościowych lub wartości brutto towaru wadliwego lub wartości brutto towaru niekompatybilnego, za każdy dzień opóźnienia,</w:t>
      </w:r>
    </w:p>
    <w:p w:rsidR="008A5EAA" w:rsidRPr="00E96369" w:rsidRDefault="008A5EAA" w:rsidP="008A5EAA">
      <w:pPr>
        <w:widowControl w:val="0"/>
        <w:numPr>
          <w:ilvl w:val="0"/>
          <w:numId w:val="15"/>
        </w:numPr>
        <w:suppressAutoHyphens/>
        <w:autoSpaceDE w:val="0"/>
        <w:spacing w:before="100"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 niezrealizowanie w całości dostawy w zakresie zgodnym z zamówieniem – karę w wysokości 10% kwoty brutto od niezrealizowanej zamówionej części umowy,</w:t>
      </w:r>
    </w:p>
    <w:p w:rsidR="008A5EAA" w:rsidRPr="00E96369" w:rsidRDefault="008A5EAA" w:rsidP="008A5EAA">
      <w:pPr>
        <w:widowControl w:val="0"/>
        <w:numPr>
          <w:ilvl w:val="0"/>
          <w:numId w:val="15"/>
        </w:numPr>
        <w:suppressAutoHyphens/>
        <w:autoSpaceDE w:val="0"/>
        <w:spacing w:before="100" w:after="100"/>
        <w:ind w:left="709" w:hanging="283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 odstąpienie od umowy z przyczyn niezależnych od Zamawiającego – 10% wartości brutto od niezrealizowanego przedmiotu zamówienia.</w:t>
      </w:r>
    </w:p>
    <w:p w:rsidR="008A5EAA" w:rsidRPr="00E96369" w:rsidRDefault="008A5EAA" w:rsidP="008A5EAA">
      <w:pPr>
        <w:widowControl w:val="0"/>
        <w:numPr>
          <w:ilvl w:val="0"/>
          <w:numId w:val="15"/>
        </w:numPr>
        <w:suppressAutoHyphens/>
        <w:autoSpaceDE w:val="0"/>
        <w:spacing w:before="100" w:after="100"/>
        <w:ind w:left="709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 spóźnienie się z dostawą towaru w przypadku zamówienia w sytuacjach nadzwyczajnych zgodnych z zaproponowanym czasem w formularzu ofertowym a przyjętym do oceny oferty – karę w wysokości 20 % wartości brutto od niezrealizowanego przedmiotu zamówienia.</w:t>
      </w:r>
    </w:p>
    <w:p w:rsidR="008A5EAA" w:rsidRPr="00E96369" w:rsidRDefault="008A5EAA" w:rsidP="008A5EAA">
      <w:pPr>
        <w:widowControl w:val="0"/>
        <w:numPr>
          <w:ilvl w:val="0"/>
          <w:numId w:val="14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Kara umowna płatna będzie w ciągu 7 dni od daty wystawienia Wykonawcy noty obciążeniowej obejmującej naliczoną karę umowną, przy czym Zamawiający ma prawo potrąceń kwoty kary umownej z bieżących faktur za wykonane dostawy, wystawionych przez Wykonawcę.</w:t>
      </w:r>
    </w:p>
    <w:p w:rsidR="008A5EAA" w:rsidRPr="00E96369" w:rsidRDefault="008A5EAA" w:rsidP="008A5EAA">
      <w:pPr>
        <w:widowControl w:val="0"/>
        <w:numPr>
          <w:ilvl w:val="0"/>
          <w:numId w:val="14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Wykonawcy nie przysługują żadne roszczenia w przypadku niezrealizowania przez Zamawiającego całości umowy.</w:t>
      </w:r>
    </w:p>
    <w:p w:rsidR="008A5EAA" w:rsidRPr="00E96369" w:rsidRDefault="008A5EAA" w:rsidP="008A5EAA">
      <w:pPr>
        <w:widowControl w:val="0"/>
        <w:numPr>
          <w:ilvl w:val="0"/>
          <w:numId w:val="14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 xml:space="preserve">Zamawiający może odstąpić od umowy w razie zaistnienia istotnej zmiany okoliczności </w:t>
      </w:r>
      <w:r w:rsidRPr="00E96369">
        <w:rPr>
          <w:rFonts w:ascii="Verdana" w:hAnsi="Verdana"/>
          <w:bCs/>
          <w:sz w:val="18"/>
          <w:szCs w:val="18"/>
        </w:rPr>
        <w:lastRenderedPageBreak/>
        <w:t>powodującej, że wykonanie umowy nie leży w interesie publicznym, czego nie można było przewidzieć w chwili jej zwarcia, w terminie 30 dni od powzięcia wiadomości o tych okolicznościach. W takim przypadku Wykonawca może żądać jedynie wynagrodzenia należnego mu z tytułu wykonania części umowy.</w:t>
      </w: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 10</w:t>
      </w:r>
    </w:p>
    <w:p w:rsidR="008A5EAA" w:rsidRPr="00E96369" w:rsidRDefault="008A5EAA" w:rsidP="008A5EAA">
      <w:pPr>
        <w:widowControl w:val="0"/>
        <w:numPr>
          <w:ilvl w:val="0"/>
          <w:numId w:val="18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Zamawiającemu przysługuje prawo rozwiązania umowy w trybie natychmiastowym bez wypowiedzenia w przypadku:</w:t>
      </w:r>
    </w:p>
    <w:p w:rsidR="008A5EAA" w:rsidRPr="00E96369" w:rsidRDefault="008A5EAA" w:rsidP="008A5EAA">
      <w:pPr>
        <w:widowControl w:val="0"/>
        <w:numPr>
          <w:ilvl w:val="0"/>
          <w:numId w:val="16"/>
        </w:numPr>
        <w:suppressAutoHyphens/>
        <w:autoSpaceDE w:val="0"/>
        <w:spacing w:before="100" w:after="100"/>
        <w:ind w:hanging="295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gdy Wykonawca, pomimo trzykrotnego pisemnego wezwania, nadal nie wykonuje lub nienależycie wykonuje umowę,</w:t>
      </w:r>
    </w:p>
    <w:p w:rsidR="008A5EAA" w:rsidRPr="00E96369" w:rsidRDefault="008A5EAA" w:rsidP="008A5EAA">
      <w:pPr>
        <w:widowControl w:val="0"/>
        <w:numPr>
          <w:ilvl w:val="0"/>
          <w:numId w:val="16"/>
        </w:numPr>
        <w:suppressAutoHyphens/>
        <w:autoSpaceDE w:val="0"/>
        <w:spacing w:before="100" w:after="100"/>
        <w:ind w:hanging="294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otwarcia postępowania upadłościowego lub likwidacyjnego wobec Wykonawcy,</w:t>
      </w:r>
    </w:p>
    <w:p w:rsidR="008A5EAA" w:rsidRPr="00E96369" w:rsidRDefault="008A5EAA" w:rsidP="008A5EAA">
      <w:pPr>
        <w:widowControl w:val="0"/>
        <w:numPr>
          <w:ilvl w:val="0"/>
          <w:numId w:val="16"/>
        </w:numPr>
        <w:suppressAutoHyphens/>
        <w:autoSpaceDE w:val="0"/>
        <w:spacing w:before="100" w:after="100"/>
        <w:ind w:hanging="294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wykreślenia Wykonawcy z właściwej ewidencji.</w:t>
      </w:r>
    </w:p>
    <w:p w:rsidR="008A5EAA" w:rsidRPr="00E96369" w:rsidRDefault="008A5EAA" w:rsidP="008A5EAA">
      <w:pPr>
        <w:widowControl w:val="0"/>
        <w:numPr>
          <w:ilvl w:val="0"/>
          <w:numId w:val="18"/>
        </w:numPr>
        <w:suppressAutoHyphens/>
        <w:autoSpaceDE w:val="0"/>
        <w:spacing w:before="100" w:after="100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Wykonawca ma obowiązek niezwłocznie powiadomić pisemnie Zamawiającego o zaistnieniu okoliczności opisanych w ppkt. b-c niniejszego ustępu.</w:t>
      </w:r>
    </w:p>
    <w:p w:rsidR="008A5EAA" w:rsidRPr="00E96369" w:rsidRDefault="008A5EAA" w:rsidP="008A5EAA">
      <w:pPr>
        <w:autoSpaceDE w:val="0"/>
        <w:spacing w:before="100" w:after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§ 11</w:t>
      </w:r>
    </w:p>
    <w:p w:rsidR="008A5EAA" w:rsidRPr="00E96369" w:rsidRDefault="008A5EAA" w:rsidP="008A5EAA">
      <w:pPr>
        <w:widowControl w:val="0"/>
        <w:numPr>
          <w:ilvl w:val="0"/>
          <w:numId w:val="20"/>
        </w:numPr>
        <w:suppressAutoHyphens/>
        <w:spacing w:after="0"/>
        <w:jc w:val="both"/>
        <w:rPr>
          <w:rFonts w:ascii="Verdana" w:hAnsi="Verdana"/>
          <w:bCs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W sprawach nieuregulowanych niniejsza umowa będą miały zastosowanie przepisy Prawa zamówień publicznych oraz Kodeksu Cywilnego.</w:t>
      </w:r>
    </w:p>
    <w:p w:rsidR="008A5EAA" w:rsidRPr="00E96369" w:rsidRDefault="008A5EAA" w:rsidP="008A5EAA">
      <w:pPr>
        <w:widowControl w:val="0"/>
        <w:numPr>
          <w:ilvl w:val="0"/>
          <w:numId w:val="20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Zmiany niniejszej umowy, w tym również zmiana terminu jej obowiązywania, mogą być dokonywane wyłącznie na piśmie w formie aneksów podpisanych przez obie strony i opatrzonych datą – pod rygorem nieważności, z zastrzeżeniem § 8 ust. 1 pkt 2).</w:t>
      </w:r>
    </w:p>
    <w:p w:rsidR="008A5EAA" w:rsidRPr="00E96369" w:rsidRDefault="008A5EAA" w:rsidP="008A5EAA">
      <w:pPr>
        <w:widowControl w:val="0"/>
        <w:numPr>
          <w:ilvl w:val="0"/>
          <w:numId w:val="20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bCs/>
          <w:sz w:val="18"/>
          <w:szCs w:val="18"/>
        </w:rPr>
        <w:t>Ewentualne spory wynikłe z umowy rozstrzygane będą przez Sąd właściwy dla siedziby Zamawiającego.</w:t>
      </w:r>
    </w:p>
    <w:p w:rsidR="008A5EAA" w:rsidRPr="00E96369" w:rsidRDefault="008A5EAA" w:rsidP="008A5EAA">
      <w:pPr>
        <w:keepNext/>
        <w:widowControl w:val="0"/>
        <w:numPr>
          <w:ilvl w:val="0"/>
          <w:numId w:val="20"/>
        </w:numPr>
        <w:shd w:val="clear" w:color="auto" w:fill="FFFFFF"/>
        <w:suppressAutoHyphens/>
        <w:spacing w:after="0"/>
        <w:jc w:val="both"/>
        <w:textAlignment w:val="baseline"/>
        <w:rPr>
          <w:rFonts w:ascii="Verdana" w:hAnsi="Verdana"/>
          <w:color w:val="FF0000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Strony przyjmują do wiadomości, iż umowy zawierane w sprawach zamówień publicznych są jawne i podlegają udostępnieniu na zasadach określonych w przepisach ustawy z dnia 6 września 2001r. o dostępie do informacji publicznej (Dz. U. Nr 112, poz. 1198 z późn. zm.).</w:t>
      </w:r>
    </w:p>
    <w:p w:rsidR="008A5EAA" w:rsidRPr="00E96369" w:rsidRDefault="008A5EAA" w:rsidP="008A5EAA">
      <w:pPr>
        <w:keepNext/>
        <w:widowControl w:val="0"/>
        <w:numPr>
          <w:ilvl w:val="0"/>
          <w:numId w:val="20"/>
        </w:numPr>
        <w:shd w:val="clear" w:color="auto" w:fill="FFFFFF"/>
        <w:suppressAutoHyphens/>
        <w:spacing w:after="0"/>
        <w:jc w:val="both"/>
        <w:textAlignment w:val="baseline"/>
        <w:rPr>
          <w:rFonts w:ascii="Verdana" w:hAnsi="Verdana"/>
          <w:sz w:val="18"/>
          <w:szCs w:val="18"/>
        </w:rPr>
      </w:pPr>
      <w:r w:rsidRPr="00E96369">
        <w:rPr>
          <w:rFonts w:ascii="Verdana" w:hAnsi="Verdana"/>
          <w:sz w:val="18"/>
          <w:szCs w:val="18"/>
        </w:rPr>
        <w:t>Umowa została sporządzona w 3 jednobrzmiących egzempl</w:t>
      </w:r>
      <w:r>
        <w:rPr>
          <w:rFonts w:ascii="Verdana" w:hAnsi="Verdana"/>
          <w:sz w:val="18"/>
          <w:szCs w:val="18"/>
        </w:rPr>
        <w:t xml:space="preserve">arzach, 1 egz. dla Wykonawcy, 2 egz. dla </w:t>
      </w:r>
      <w:r w:rsidRPr="00E96369">
        <w:rPr>
          <w:rFonts w:ascii="Verdana" w:hAnsi="Verdana"/>
          <w:sz w:val="18"/>
          <w:szCs w:val="18"/>
        </w:rPr>
        <w:t xml:space="preserve">Zamawiającego. </w:t>
      </w:r>
    </w:p>
    <w:p w:rsidR="008A5EAA" w:rsidRPr="00E96369" w:rsidRDefault="008A5EAA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</w:p>
    <w:p w:rsidR="008A5EAA" w:rsidRDefault="008A5EAA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Załączniki do umowy:</w:t>
      </w:r>
    </w:p>
    <w:p w:rsidR="008A5EAA" w:rsidRDefault="008A5EAA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1 – opis przedmiotu zamówienia</w:t>
      </w:r>
    </w:p>
    <w:p w:rsidR="008A5EAA" w:rsidRPr="00E96369" w:rsidRDefault="008A5EAA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 – Formularz ofertowy i formularz cenowo-asortymentowy dla części nr …….</w:t>
      </w:r>
    </w:p>
    <w:p w:rsidR="008A5EAA" w:rsidRPr="00E96369" w:rsidRDefault="008A5EAA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</w:p>
    <w:p w:rsidR="008A5EAA" w:rsidRDefault="008A5EAA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</w:p>
    <w:p w:rsidR="00C2718D" w:rsidRDefault="00C2718D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</w:p>
    <w:p w:rsidR="00C2718D" w:rsidRDefault="00C2718D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</w:p>
    <w:p w:rsidR="00C2718D" w:rsidRPr="00E96369" w:rsidRDefault="00C2718D" w:rsidP="008A5EAA">
      <w:pPr>
        <w:ind w:left="426" w:hanging="426"/>
        <w:jc w:val="both"/>
        <w:rPr>
          <w:rFonts w:ascii="Verdana" w:hAnsi="Verdana"/>
          <w:sz w:val="18"/>
          <w:szCs w:val="18"/>
        </w:rPr>
      </w:pPr>
    </w:p>
    <w:p w:rsidR="008A5EAA" w:rsidRPr="00E96369" w:rsidRDefault="008A5EAA" w:rsidP="008A5EAA">
      <w:pPr>
        <w:autoSpaceDE w:val="0"/>
        <w:spacing w:before="100"/>
        <w:jc w:val="center"/>
        <w:rPr>
          <w:rFonts w:ascii="Verdana" w:hAnsi="Verdana"/>
          <w:b/>
          <w:bCs/>
          <w:sz w:val="18"/>
          <w:szCs w:val="18"/>
        </w:rPr>
      </w:pPr>
      <w:r w:rsidRPr="00E96369">
        <w:rPr>
          <w:rFonts w:ascii="Verdana" w:hAnsi="Verdana"/>
          <w:b/>
          <w:bCs/>
          <w:sz w:val="18"/>
          <w:szCs w:val="18"/>
        </w:rPr>
        <w:t>WYKONAWCA</w:t>
      </w: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</w:t>
      </w:r>
      <w:r w:rsidRPr="00E96369">
        <w:rPr>
          <w:rFonts w:ascii="Verdana" w:hAnsi="Verdana"/>
          <w:b/>
          <w:bCs/>
          <w:sz w:val="18"/>
          <w:szCs w:val="18"/>
        </w:rPr>
        <w:t>ZAMAWIAJĄCY</w:t>
      </w:r>
    </w:p>
    <w:p w:rsidR="008A5EAA" w:rsidRDefault="008A5EAA" w:rsidP="008A5EAA">
      <w:pPr>
        <w:pStyle w:val="Textbody"/>
        <w:tabs>
          <w:tab w:val="left" w:pos="709"/>
        </w:tabs>
        <w:rPr>
          <w:rFonts w:ascii="Verdana" w:eastAsia="Andale Sans UI" w:hAnsi="Verdana" w:cs="Verdana"/>
          <w:b/>
          <w:color w:val="000000"/>
          <w:kern w:val="0"/>
          <w:sz w:val="18"/>
          <w:szCs w:val="18"/>
          <w:lang w:eastAsia="ja-JP" w:bidi="fa-IR"/>
        </w:rPr>
      </w:pPr>
    </w:p>
    <w:p w:rsidR="008A5EAA" w:rsidRPr="00817E93" w:rsidRDefault="008A5EAA" w:rsidP="008A5EAA">
      <w:pPr>
        <w:pStyle w:val="Nagwek1"/>
        <w:numPr>
          <w:ilvl w:val="0"/>
          <w:numId w:val="0"/>
        </w:numPr>
        <w:tabs>
          <w:tab w:val="left" w:pos="0"/>
          <w:tab w:val="left" w:pos="360"/>
        </w:tabs>
        <w:spacing w:before="0" w:after="0" w:line="276" w:lineRule="auto"/>
        <w:rPr>
          <w:sz w:val="16"/>
          <w:szCs w:val="16"/>
        </w:rPr>
      </w:pPr>
    </w:p>
    <w:p w:rsidR="00E513E6" w:rsidRDefault="00E513E6"/>
    <w:sectPr w:rsidR="00E513E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24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3E6" w:rsidRDefault="00E513E6" w:rsidP="008A5EAA">
      <w:pPr>
        <w:spacing w:after="0" w:line="240" w:lineRule="auto"/>
      </w:pPr>
      <w:r>
        <w:separator/>
      </w:r>
    </w:p>
  </w:endnote>
  <w:endnote w:type="continuationSeparator" w:id="1">
    <w:p w:rsidR="00E513E6" w:rsidRDefault="00E513E6" w:rsidP="008A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5B" w:rsidRDefault="00E513E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5B" w:rsidRPr="00817E93" w:rsidRDefault="00E513E6" w:rsidP="00FA0231">
    <w:pPr>
      <w:pStyle w:val="Stopka"/>
      <w:pBdr>
        <w:top w:val="single" w:sz="4" w:space="1" w:color="D9D9D9"/>
      </w:pBdr>
      <w:rPr>
        <w:rFonts w:ascii="Verdana" w:hAnsi="Verdana"/>
        <w:b/>
        <w:bCs/>
        <w:sz w:val="16"/>
        <w:szCs w:val="16"/>
      </w:rPr>
    </w:pPr>
    <w:r w:rsidRPr="00817E93">
      <w:rPr>
        <w:rFonts w:ascii="Verdana" w:hAnsi="Verdana"/>
        <w:sz w:val="16"/>
        <w:szCs w:val="16"/>
      </w:rPr>
      <w:fldChar w:fldCharType="begin"/>
    </w:r>
    <w:r w:rsidRPr="00817E93">
      <w:rPr>
        <w:rFonts w:ascii="Verdana" w:hAnsi="Verdana"/>
        <w:sz w:val="16"/>
        <w:szCs w:val="16"/>
      </w:rPr>
      <w:instrText>PAGE   \* MERGEFORMAT</w:instrText>
    </w:r>
    <w:r w:rsidRPr="00817E93">
      <w:rPr>
        <w:rFonts w:ascii="Verdana" w:hAnsi="Verdana"/>
        <w:sz w:val="16"/>
        <w:szCs w:val="16"/>
      </w:rPr>
      <w:fldChar w:fldCharType="separate"/>
    </w:r>
    <w:r w:rsidR="00C2718D" w:rsidRPr="00C2718D">
      <w:rPr>
        <w:rFonts w:ascii="Verdana" w:hAnsi="Verdana"/>
        <w:b/>
        <w:bCs/>
        <w:noProof/>
        <w:sz w:val="16"/>
        <w:szCs w:val="16"/>
        <w:lang w:val="pl-PL"/>
      </w:rPr>
      <w:t>5</w:t>
    </w:r>
    <w:r w:rsidRPr="00817E93">
      <w:rPr>
        <w:rFonts w:ascii="Verdana" w:hAnsi="Verdana"/>
        <w:b/>
        <w:bCs/>
        <w:sz w:val="16"/>
        <w:szCs w:val="16"/>
      </w:rPr>
      <w:fldChar w:fldCharType="end"/>
    </w:r>
    <w:r w:rsidRPr="00817E93">
      <w:rPr>
        <w:rFonts w:ascii="Verdana" w:hAnsi="Verdana"/>
        <w:b/>
        <w:bCs/>
        <w:sz w:val="16"/>
        <w:szCs w:val="16"/>
        <w:lang w:val="pl-PL"/>
      </w:rPr>
      <w:t xml:space="preserve"> | </w:t>
    </w:r>
    <w:r w:rsidRPr="00817E93">
      <w:rPr>
        <w:rFonts w:ascii="Verdana" w:hAnsi="Verdana"/>
        <w:color w:val="808080"/>
        <w:spacing w:val="60"/>
        <w:sz w:val="16"/>
        <w:szCs w:val="16"/>
        <w:lang w:val="pl-PL"/>
      </w:rPr>
      <w:t>Strona</w:t>
    </w:r>
  </w:p>
  <w:p w:rsidR="00B95A5B" w:rsidRDefault="00E513E6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5B" w:rsidRDefault="00E513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3E6" w:rsidRDefault="00E513E6" w:rsidP="008A5EAA">
      <w:pPr>
        <w:spacing w:after="0" w:line="240" w:lineRule="auto"/>
      </w:pPr>
      <w:r>
        <w:separator/>
      </w:r>
    </w:p>
  </w:footnote>
  <w:footnote w:type="continuationSeparator" w:id="1">
    <w:p w:rsidR="00E513E6" w:rsidRDefault="00E513E6" w:rsidP="008A5EAA">
      <w:pPr>
        <w:spacing w:after="0" w:line="240" w:lineRule="auto"/>
      </w:pPr>
      <w:r>
        <w:continuationSeparator/>
      </w:r>
    </w:p>
  </w:footnote>
  <w:footnote w:id="2">
    <w:p w:rsidR="008A5EAA" w:rsidRDefault="008A5EAA" w:rsidP="008A5EA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dotyczące innego asortymentu wykreślić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B1E05"/>
    <w:multiLevelType w:val="hybridMultilevel"/>
    <w:tmpl w:val="D4262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32F"/>
    <w:multiLevelType w:val="hybridMultilevel"/>
    <w:tmpl w:val="A112CC02"/>
    <w:lvl w:ilvl="0" w:tplc="22740A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05D700E"/>
    <w:multiLevelType w:val="hybridMultilevel"/>
    <w:tmpl w:val="DEF27D66"/>
    <w:lvl w:ilvl="0" w:tplc="96664F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80A33"/>
    <w:multiLevelType w:val="hybridMultilevel"/>
    <w:tmpl w:val="29C255F4"/>
    <w:lvl w:ilvl="0" w:tplc="C9BCBB4E">
      <w:start w:val="1"/>
      <w:numFmt w:val="lowerLetter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FC14D6"/>
    <w:multiLevelType w:val="hybridMultilevel"/>
    <w:tmpl w:val="DDC2D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71F39"/>
    <w:multiLevelType w:val="hybridMultilevel"/>
    <w:tmpl w:val="42D2FDAA"/>
    <w:lvl w:ilvl="0" w:tplc="BC0C9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9637B0"/>
    <w:multiLevelType w:val="hybridMultilevel"/>
    <w:tmpl w:val="757A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64AD2"/>
    <w:multiLevelType w:val="hybridMultilevel"/>
    <w:tmpl w:val="D4D4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23D62"/>
    <w:multiLevelType w:val="hybridMultilevel"/>
    <w:tmpl w:val="4C0E3614"/>
    <w:lvl w:ilvl="0" w:tplc="63B6A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D64BCA"/>
    <w:multiLevelType w:val="hybridMultilevel"/>
    <w:tmpl w:val="4EA4471A"/>
    <w:lvl w:ilvl="0" w:tplc="6A56C42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1E4136"/>
    <w:multiLevelType w:val="hybridMultilevel"/>
    <w:tmpl w:val="6EC4EBB8"/>
    <w:lvl w:ilvl="0" w:tplc="822EA4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3A78FA"/>
    <w:multiLevelType w:val="hybridMultilevel"/>
    <w:tmpl w:val="B9628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C2C0F"/>
    <w:multiLevelType w:val="hybridMultilevel"/>
    <w:tmpl w:val="6206086A"/>
    <w:lvl w:ilvl="0" w:tplc="A746BB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8306B3"/>
    <w:multiLevelType w:val="hybridMultilevel"/>
    <w:tmpl w:val="E216E9C0"/>
    <w:lvl w:ilvl="0" w:tplc="15CA235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A401BD"/>
    <w:multiLevelType w:val="hybridMultilevel"/>
    <w:tmpl w:val="5A587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51DC4"/>
    <w:multiLevelType w:val="hybridMultilevel"/>
    <w:tmpl w:val="819A88AC"/>
    <w:lvl w:ilvl="0" w:tplc="91888C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03C3BC0"/>
    <w:multiLevelType w:val="hybridMultilevel"/>
    <w:tmpl w:val="63C0395A"/>
    <w:lvl w:ilvl="0" w:tplc="D030423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CD213B3"/>
    <w:multiLevelType w:val="hybridMultilevel"/>
    <w:tmpl w:val="14D21734"/>
    <w:lvl w:ilvl="0" w:tplc="2E6096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C0B766E"/>
    <w:multiLevelType w:val="hybridMultilevel"/>
    <w:tmpl w:val="9B5A4F0A"/>
    <w:lvl w:ilvl="0" w:tplc="56046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16"/>
  </w:num>
  <w:num w:numId="8">
    <w:abstractNumId w:val="14"/>
  </w:num>
  <w:num w:numId="9">
    <w:abstractNumId w:val="7"/>
  </w:num>
  <w:num w:numId="10">
    <w:abstractNumId w:val="19"/>
  </w:num>
  <w:num w:numId="11">
    <w:abstractNumId w:val="11"/>
  </w:num>
  <w:num w:numId="12">
    <w:abstractNumId w:val="13"/>
  </w:num>
  <w:num w:numId="13">
    <w:abstractNumId w:val="17"/>
  </w:num>
  <w:num w:numId="14">
    <w:abstractNumId w:val="18"/>
  </w:num>
  <w:num w:numId="15">
    <w:abstractNumId w:val="10"/>
  </w:num>
  <w:num w:numId="16">
    <w:abstractNumId w:val="15"/>
  </w:num>
  <w:num w:numId="17">
    <w:abstractNumId w:val="8"/>
  </w:num>
  <w:num w:numId="18">
    <w:abstractNumId w:val="12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5EAA"/>
    <w:rsid w:val="008A5EAA"/>
    <w:rsid w:val="00BF633C"/>
    <w:rsid w:val="00C2718D"/>
    <w:rsid w:val="00E5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8A5EAA"/>
    <w:pPr>
      <w:keepNext/>
      <w:numPr>
        <w:numId w:val="1"/>
      </w:numPr>
      <w:shd w:val="clear" w:color="auto" w:fill="FFFFFF"/>
      <w:spacing w:before="100" w:after="100" w:line="240" w:lineRule="auto"/>
      <w:textAlignment w:val="baseline"/>
      <w:outlineLvl w:val="0"/>
    </w:pPr>
    <w:rPr>
      <w:rFonts w:ascii="Times New Roman" w:eastAsia="Andale Sans UI" w:hAnsi="Times New Roman" w:cs="Times New Roman"/>
      <w:sz w:val="48"/>
      <w:szCs w:val="48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EAA"/>
    <w:rPr>
      <w:rFonts w:ascii="Times New Roman" w:eastAsia="Andale Sans UI" w:hAnsi="Times New Roman" w:cs="Times New Roman"/>
      <w:sz w:val="48"/>
      <w:szCs w:val="48"/>
      <w:shd w:val="clear" w:color="auto" w:fill="FFFFFF"/>
      <w:lang w:eastAsia="ja-JP" w:bidi="fa-IR"/>
    </w:rPr>
  </w:style>
  <w:style w:type="paragraph" w:styleId="Stopka">
    <w:name w:val="footer"/>
    <w:basedOn w:val="Normalny"/>
    <w:link w:val="StopkaZnak"/>
    <w:uiPriority w:val="99"/>
    <w:rsid w:val="008A5EAA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8A5EAA"/>
    <w:rPr>
      <w:rFonts w:ascii="Times New Roman" w:eastAsia="Andale Sans UI" w:hAnsi="Times New Roman" w:cs="Tahoma"/>
      <w:sz w:val="24"/>
      <w:szCs w:val="24"/>
      <w:shd w:val="clear" w:color="auto" w:fill="FFFFFF"/>
      <w:lang w:val="de-DE" w:eastAsia="ja-JP" w:bidi="fa-IR"/>
    </w:rPr>
  </w:style>
  <w:style w:type="paragraph" w:customStyle="1" w:styleId="Textbody">
    <w:name w:val="Text body"/>
    <w:basedOn w:val="Normalny"/>
    <w:rsid w:val="008A5EA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8A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5EAA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uiPriority w:val="99"/>
    <w:semiHidden/>
    <w:unhideWhenUsed/>
    <w:rsid w:val="008A5EAA"/>
    <w:rPr>
      <w:vertAlign w:val="superscript"/>
    </w:rPr>
  </w:style>
  <w:style w:type="paragraph" w:customStyle="1" w:styleId="Style10">
    <w:name w:val="Style10"/>
    <w:basedOn w:val="Normalny"/>
    <w:uiPriority w:val="99"/>
    <w:rsid w:val="008A5EAA"/>
    <w:pPr>
      <w:widowControl w:val="0"/>
      <w:autoSpaceDE w:val="0"/>
      <w:autoSpaceDN w:val="0"/>
      <w:adjustRightInd w:val="0"/>
      <w:spacing w:after="0" w:line="253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E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EAA"/>
  </w:style>
  <w:style w:type="paragraph" w:styleId="Akapitzlist">
    <w:name w:val="List Paragraph"/>
    <w:basedOn w:val="Normalny"/>
    <w:uiPriority w:val="34"/>
    <w:qFormat/>
    <w:rsid w:val="00C27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1906</Words>
  <Characters>11438</Characters>
  <Application>Microsoft Office Word</Application>
  <DocSecurity>0</DocSecurity>
  <Lines>95</Lines>
  <Paragraphs>26</Paragraphs>
  <ScaleCrop>false</ScaleCrop>
  <Company>Ministrerstwo Edukacji Narodowej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2020-11-24T08:45:00Z</dcterms:created>
  <dcterms:modified xsi:type="dcterms:W3CDTF">2020-11-24T08:57:00Z</dcterms:modified>
</cp:coreProperties>
</file>