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21" w:rsidRPr="00381E9B" w:rsidRDefault="00D96C21" w:rsidP="0023124B">
      <w:pPr>
        <w:jc w:val="both"/>
        <w:rPr>
          <w:rFonts w:ascii="Calibri" w:hAnsi="Calibri" w:cs="Calibri"/>
        </w:rPr>
      </w:pPr>
    </w:p>
    <w:p w:rsidR="00381E9B" w:rsidRDefault="006B439B" w:rsidP="00381E9B">
      <w:pPr>
        <w:jc w:val="center"/>
        <w:rPr>
          <w:rFonts w:ascii="Calibri" w:hAnsi="Calibri" w:cs="Calibri"/>
          <w:b/>
        </w:rPr>
      </w:pPr>
      <w:r w:rsidRPr="00D349AA">
        <w:rPr>
          <w:rFonts w:ascii="Calibri" w:hAnsi="Calibri" w:cs="Calibri"/>
          <w:b/>
        </w:rPr>
        <w:t>Zapytanie ofertowe</w:t>
      </w:r>
      <w:r w:rsidR="008124E3">
        <w:rPr>
          <w:rFonts w:ascii="Calibri" w:hAnsi="Calibri" w:cs="Calibri"/>
          <w:b/>
        </w:rPr>
        <w:t xml:space="preserve"> nr 1/01/2021</w:t>
      </w:r>
      <w:r w:rsidR="0081731B">
        <w:rPr>
          <w:rFonts w:ascii="Calibri" w:hAnsi="Calibri" w:cs="Calibri"/>
          <w:b/>
        </w:rPr>
        <w:t xml:space="preserve"> z dnia 09.02.2021</w:t>
      </w:r>
    </w:p>
    <w:p w:rsidR="00735FE1" w:rsidRDefault="00735FE1" w:rsidP="00381E9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Wybór instytucji finansowej zarządzającej i prowadzącej Pracownicze Plany Kapitałowe (PPK)</w:t>
      </w:r>
    </w:p>
    <w:p w:rsidR="00735FE1" w:rsidRPr="00D349AA" w:rsidRDefault="00735FE1" w:rsidP="00381E9B">
      <w:pPr>
        <w:jc w:val="center"/>
        <w:rPr>
          <w:rFonts w:ascii="Calibri" w:hAnsi="Calibri" w:cs="Calibri"/>
          <w:b/>
        </w:rPr>
      </w:pPr>
    </w:p>
    <w:p w:rsidR="006B439B" w:rsidRPr="00735FE1" w:rsidRDefault="006B439B" w:rsidP="006B439B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735FE1">
        <w:rPr>
          <w:rFonts w:ascii="Calibri" w:hAnsi="Calibri" w:cs="Calibri"/>
          <w:b/>
        </w:rPr>
        <w:t>Nazwa i adres Zamawiającego:</w:t>
      </w:r>
    </w:p>
    <w:p w:rsidR="006B439B" w:rsidRDefault="008124E3" w:rsidP="006B439B">
      <w:pPr>
        <w:ind w:left="360"/>
        <w:rPr>
          <w:rFonts w:ascii="Calibri" w:hAnsi="Calibri" w:cs="Calibri"/>
        </w:rPr>
      </w:pPr>
      <w:bookmarkStart w:id="0" w:name="_Hlk63420643"/>
      <w:r>
        <w:rPr>
          <w:rFonts w:ascii="Calibri" w:hAnsi="Calibri" w:cs="Calibri"/>
        </w:rPr>
        <w:t>Zespół Szkół im. Macieja Rataja</w:t>
      </w:r>
      <w:r w:rsidR="000B3D18">
        <w:rPr>
          <w:rFonts w:ascii="Calibri" w:hAnsi="Calibri" w:cs="Calibri"/>
        </w:rPr>
        <w:t xml:space="preserve"> </w:t>
      </w:r>
    </w:p>
    <w:p w:rsidR="006B439B" w:rsidRDefault="006B439B" w:rsidP="006B439B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ul. </w:t>
      </w:r>
      <w:r w:rsidR="008124E3">
        <w:rPr>
          <w:rFonts w:ascii="Calibri" w:hAnsi="Calibri" w:cs="Calibri"/>
        </w:rPr>
        <w:t>IV Dywizji Wojska Polskiego 72</w:t>
      </w:r>
    </w:p>
    <w:p w:rsidR="006B439B" w:rsidRDefault="000B3D18" w:rsidP="006B439B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78-1</w:t>
      </w:r>
      <w:bookmarkEnd w:id="0"/>
      <w:r w:rsidR="008124E3">
        <w:rPr>
          <w:rFonts w:ascii="Calibri" w:hAnsi="Calibri" w:cs="Calibri"/>
        </w:rPr>
        <w:t>20 Gościno</w:t>
      </w:r>
    </w:p>
    <w:p w:rsidR="006B439B" w:rsidRDefault="006B439B" w:rsidP="006B439B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adres e-mail: </w:t>
      </w:r>
      <w:r w:rsidR="008124E3">
        <w:rPr>
          <w:rFonts w:ascii="Calibri" w:hAnsi="Calibri" w:cs="Calibri"/>
        </w:rPr>
        <w:t>sekretariat@zsgoscino.pl</w:t>
      </w:r>
    </w:p>
    <w:p w:rsidR="006B439B" w:rsidRDefault="006B439B" w:rsidP="006B439B">
      <w:pPr>
        <w:ind w:left="360"/>
        <w:rPr>
          <w:rFonts w:ascii="Calibri" w:hAnsi="Calibri" w:cs="Calibri"/>
        </w:rPr>
      </w:pPr>
    </w:p>
    <w:p w:rsidR="006B439B" w:rsidRPr="00735FE1" w:rsidRDefault="006B439B" w:rsidP="006B439B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735FE1">
        <w:rPr>
          <w:rFonts w:ascii="Calibri" w:hAnsi="Calibri" w:cs="Calibri"/>
          <w:b/>
        </w:rPr>
        <w:t>Tryb udzielenia zamówienia:</w:t>
      </w:r>
    </w:p>
    <w:p w:rsidR="006B439B" w:rsidRPr="006B439B" w:rsidRDefault="00B9604A" w:rsidP="00902405">
      <w:pPr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Postę</w:t>
      </w:r>
      <w:r w:rsidR="006B439B">
        <w:rPr>
          <w:rFonts w:ascii="Calibri" w:hAnsi="Calibri" w:cs="Calibri"/>
        </w:rPr>
        <w:t>powanie prowadzone jest w trybie zapytania ofertowego zwanego dal</w:t>
      </w:r>
      <w:r w:rsidR="009C2F04">
        <w:rPr>
          <w:rFonts w:ascii="Calibri" w:hAnsi="Calibri" w:cs="Calibri"/>
        </w:rPr>
        <w:t>ej „zapytaniem” zgodnie z art. 2</w:t>
      </w:r>
      <w:r w:rsidR="006B439B">
        <w:rPr>
          <w:rFonts w:ascii="Calibri" w:hAnsi="Calibri" w:cs="Calibri"/>
        </w:rPr>
        <w:t xml:space="preserve"> pkt</w:t>
      </w:r>
      <w:r>
        <w:rPr>
          <w:rFonts w:ascii="Calibri" w:hAnsi="Calibri" w:cs="Calibri"/>
        </w:rPr>
        <w:t>.</w:t>
      </w:r>
      <w:r w:rsidR="009C2F04">
        <w:rPr>
          <w:rFonts w:ascii="Calibri" w:hAnsi="Calibri" w:cs="Calibri"/>
        </w:rPr>
        <w:t xml:space="preserve"> 1 ust 1 ustawy z dnia 11 września 2019</w:t>
      </w:r>
      <w:r w:rsidR="006B439B">
        <w:rPr>
          <w:rFonts w:ascii="Calibri" w:hAnsi="Calibri" w:cs="Calibri"/>
        </w:rPr>
        <w:t xml:space="preserve"> r. Prawo zamówień publiczn</w:t>
      </w:r>
      <w:r w:rsidR="009C2F04">
        <w:rPr>
          <w:rFonts w:ascii="Calibri" w:hAnsi="Calibri" w:cs="Calibri"/>
        </w:rPr>
        <w:t>ych (Dz. U. z 2019 r., poz. 2019</w:t>
      </w:r>
      <w:r w:rsidR="006B439B">
        <w:rPr>
          <w:rFonts w:ascii="Calibri" w:hAnsi="Calibri" w:cs="Calibri"/>
        </w:rPr>
        <w:t>), zwanej dalej „PZP”.</w:t>
      </w:r>
    </w:p>
    <w:p w:rsidR="006B439B" w:rsidRPr="006B439B" w:rsidRDefault="006B439B" w:rsidP="00902405">
      <w:pPr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Niniejsze post</w:t>
      </w:r>
      <w:r w:rsidR="00735FE1">
        <w:rPr>
          <w:rFonts w:ascii="Calibri" w:hAnsi="Calibri" w:cs="Calibri"/>
        </w:rPr>
        <w:t>ę</w:t>
      </w:r>
      <w:r>
        <w:rPr>
          <w:rFonts w:ascii="Calibri" w:hAnsi="Calibri" w:cs="Calibri"/>
        </w:rPr>
        <w:t>powanie prowadzone jest z zachowaniem zasad uczciwej konkurencji, jawności i przejrzystości.</w:t>
      </w:r>
    </w:p>
    <w:p w:rsidR="006B439B" w:rsidRPr="006B439B" w:rsidRDefault="006B439B" w:rsidP="00902405">
      <w:pPr>
        <w:numPr>
          <w:ilvl w:val="0"/>
          <w:numId w:val="3"/>
        </w:num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Zamawiający nie dopuszcza możliwości składania ofert częściowych i wariantowych. </w:t>
      </w:r>
    </w:p>
    <w:p w:rsidR="006B439B" w:rsidRPr="006B439B" w:rsidRDefault="006B439B" w:rsidP="00902405">
      <w:pPr>
        <w:ind w:left="720"/>
        <w:jc w:val="both"/>
        <w:rPr>
          <w:rFonts w:ascii="Calibri" w:hAnsi="Calibri" w:cs="Calibri"/>
          <w:b/>
          <w:bCs/>
        </w:rPr>
      </w:pPr>
    </w:p>
    <w:p w:rsidR="006B439B" w:rsidRPr="00735FE1" w:rsidRDefault="006B439B" w:rsidP="006B439B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735FE1">
        <w:rPr>
          <w:rFonts w:ascii="Calibri" w:hAnsi="Calibri" w:cs="Calibri"/>
          <w:b/>
        </w:rPr>
        <w:t>Opis przedmiotu zamówienia:</w:t>
      </w:r>
    </w:p>
    <w:p w:rsidR="006B439B" w:rsidRPr="006B439B" w:rsidRDefault="006B439B" w:rsidP="00902405">
      <w:pPr>
        <w:numPr>
          <w:ilvl w:val="0"/>
          <w:numId w:val="4"/>
        </w:numPr>
        <w:jc w:val="both"/>
        <w:rPr>
          <w:rFonts w:ascii="Calibri" w:hAnsi="Calibri" w:cs="Calibri"/>
          <w:bCs/>
        </w:rPr>
      </w:pPr>
      <w:r w:rsidRPr="006B439B">
        <w:rPr>
          <w:rFonts w:ascii="Calibri" w:hAnsi="Calibri" w:cs="Calibri"/>
        </w:rPr>
        <w:t xml:space="preserve">Przedmiotem </w:t>
      </w:r>
      <w:r>
        <w:rPr>
          <w:rFonts w:ascii="Calibri" w:hAnsi="Calibri" w:cs="Calibri"/>
        </w:rPr>
        <w:t xml:space="preserve">zamówienia jest </w:t>
      </w:r>
      <w:r w:rsidRPr="00735FE1">
        <w:rPr>
          <w:rFonts w:ascii="Calibri" w:hAnsi="Calibri" w:cs="Calibri"/>
          <w:b/>
        </w:rPr>
        <w:t xml:space="preserve">wybór instytucji finansowej zarządzającej </w:t>
      </w:r>
      <w:r w:rsidR="00902405">
        <w:rPr>
          <w:rFonts w:ascii="Calibri" w:hAnsi="Calibri" w:cs="Calibri"/>
          <w:b/>
        </w:rPr>
        <w:br/>
      </w:r>
      <w:r w:rsidRPr="00735FE1">
        <w:rPr>
          <w:rFonts w:ascii="Calibri" w:hAnsi="Calibri" w:cs="Calibri"/>
          <w:b/>
        </w:rPr>
        <w:t xml:space="preserve">i prowadzącej Pracownicze Plany Kapitałowe dla pracowników </w:t>
      </w:r>
      <w:bookmarkStart w:id="1" w:name="_Hlk63417924"/>
      <w:r w:rsidR="000B3D18">
        <w:rPr>
          <w:rFonts w:ascii="Calibri" w:hAnsi="Calibri" w:cs="Calibri"/>
          <w:b/>
        </w:rPr>
        <w:t xml:space="preserve">Zespołu Szkół  im. </w:t>
      </w:r>
      <w:bookmarkEnd w:id="1"/>
      <w:r w:rsidR="00B76BA8">
        <w:rPr>
          <w:rFonts w:ascii="Calibri" w:hAnsi="Calibri" w:cs="Calibri"/>
          <w:b/>
        </w:rPr>
        <w:t>Macieja Rataja w Goś</w:t>
      </w:r>
      <w:r w:rsidR="009C2F04">
        <w:rPr>
          <w:rFonts w:ascii="Calibri" w:hAnsi="Calibri" w:cs="Calibri"/>
          <w:b/>
        </w:rPr>
        <w:t>cinie</w:t>
      </w:r>
      <w:r w:rsidRPr="00735FE1"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zgodnie z warunkami zawartymi w niniejszym zapytaniu oraz na zasadach określonych w ustawie z dnia 4 października 2018 r. o pracowniczych planach kapitałowych (Dz.U. 2020 poz. 1342 tekst jednolity). </w:t>
      </w:r>
    </w:p>
    <w:p w:rsidR="006B439B" w:rsidRPr="006B439B" w:rsidRDefault="006B439B" w:rsidP="006B439B">
      <w:pPr>
        <w:numPr>
          <w:ilvl w:val="0"/>
          <w:numId w:val="4"/>
        </w:numPr>
        <w:rPr>
          <w:rFonts w:ascii="Calibri" w:hAnsi="Calibri" w:cs="Calibri"/>
          <w:bCs/>
        </w:rPr>
      </w:pPr>
      <w:r>
        <w:rPr>
          <w:rFonts w:ascii="Calibri" w:hAnsi="Calibri" w:cs="Calibri"/>
        </w:rPr>
        <w:t>Istotne warunki zamówienia:</w:t>
      </w:r>
    </w:p>
    <w:p w:rsidR="006B439B" w:rsidRPr="006B439B" w:rsidRDefault="006B439B" w:rsidP="006B439B">
      <w:pPr>
        <w:numPr>
          <w:ilvl w:val="0"/>
          <w:numId w:val="5"/>
        </w:numPr>
        <w:rPr>
          <w:rFonts w:ascii="Calibri" w:hAnsi="Calibri" w:cs="Calibri"/>
          <w:bCs/>
        </w:rPr>
      </w:pPr>
      <w:r>
        <w:rPr>
          <w:rFonts w:ascii="Calibri" w:hAnsi="Calibri" w:cs="Calibri"/>
        </w:rPr>
        <w:t>Zapewnienie przez wykonawcę wsparcia w procesie wdrażania PPK, w tym:</w:t>
      </w:r>
    </w:p>
    <w:p w:rsidR="006B439B" w:rsidRDefault="006B439B" w:rsidP="006B439B">
      <w:pPr>
        <w:numPr>
          <w:ilvl w:val="0"/>
          <w:numId w:val="6"/>
        </w:numPr>
        <w:ind w:left="1418" w:hanging="28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opracowanie harmonogramu wdrożenia PPK w</w:t>
      </w:r>
      <w:bookmarkStart w:id="2" w:name="_Hlk63418135"/>
      <w:r w:rsidR="009C2F04">
        <w:rPr>
          <w:rFonts w:ascii="Calibri" w:hAnsi="Calibri" w:cs="Calibri"/>
          <w:bCs/>
        </w:rPr>
        <w:t xml:space="preserve"> </w:t>
      </w:r>
      <w:r w:rsidR="000B3D18" w:rsidRPr="000B3D18">
        <w:rPr>
          <w:rFonts w:ascii="Calibri" w:hAnsi="Calibri" w:cs="Calibri"/>
          <w:bCs/>
        </w:rPr>
        <w:t>Zespo</w:t>
      </w:r>
      <w:r w:rsidR="000B3D18">
        <w:rPr>
          <w:rFonts w:ascii="Calibri" w:hAnsi="Calibri" w:cs="Calibri"/>
          <w:bCs/>
        </w:rPr>
        <w:t>le</w:t>
      </w:r>
      <w:r w:rsidR="009C2F04">
        <w:rPr>
          <w:rFonts w:ascii="Calibri" w:hAnsi="Calibri" w:cs="Calibri"/>
          <w:bCs/>
        </w:rPr>
        <w:t xml:space="preserve"> Szkół im. Macieja Rataja w Gościnie</w:t>
      </w:r>
    </w:p>
    <w:bookmarkEnd w:id="2"/>
    <w:p w:rsidR="006B439B" w:rsidRDefault="00376CE8" w:rsidP="006B439B">
      <w:pPr>
        <w:numPr>
          <w:ilvl w:val="0"/>
          <w:numId w:val="5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Kompleksowe wsparcie formalno-prawne związane z przygotowaniem PPK, w tym:</w:t>
      </w:r>
    </w:p>
    <w:p w:rsidR="00376CE8" w:rsidRDefault="00735FE1" w:rsidP="00376CE8">
      <w:pPr>
        <w:numPr>
          <w:ilvl w:val="0"/>
          <w:numId w:val="6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</w:t>
      </w:r>
      <w:r w:rsidR="00376CE8">
        <w:rPr>
          <w:rFonts w:ascii="Calibri" w:hAnsi="Calibri" w:cs="Calibri"/>
          <w:bCs/>
        </w:rPr>
        <w:t>rzygotowanie wzorów dokumentów dotyczących PPK w wersji elektronicznej,</w:t>
      </w:r>
    </w:p>
    <w:p w:rsidR="00376CE8" w:rsidRDefault="00735FE1" w:rsidP="00376CE8">
      <w:pPr>
        <w:numPr>
          <w:ilvl w:val="0"/>
          <w:numId w:val="6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</w:t>
      </w:r>
      <w:r w:rsidR="00376CE8">
        <w:rPr>
          <w:rFonts w:ascii="Calibri" w:hAnsi="Calibri" w:cs="Calibri"/>
          <w:bCs/>
        </w:rPr>
        <w:t>sparcie prawne przy rozwiązywaniu problemów interpretacyjnych,</w:t>
      </w:r>
    </w:p>
    <w:p w:rsidR="00376CE8" w:rsidRDefault="00735FE1" w:rsidP="00376CE8">
      <w:pPr>
        <w:numPr>
          <w:ilvl w:val="0"/>
          <w:numId w:val="6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</w:t>
      </w:r>
      <w:r w:rsidR="00376CE8">
        <w:rPr>
          <w:rFonts w:ascii="Calibri" w:hAnsi="Calibri" w:cs="Calibri"/>
          <w:bCs/>
        </w:rPr>
        <w:t>sparcie w opracowaniu procedury funkcjonowania PPK u Zamawiającego.</w:t>
      </w:r>
    </w:p>
    <w:p w:rsidR="00376CE8" w:rsidRDefault="00376CE8" w:rsidP="00376CE8">
      <w:pPr>
        <w:numPr>
          <w:ilvl w:val="0"/>
          <w:numId w:val="5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Uruchomienie, wdrożenie i bieżąca obsługa PPK, w tym:</w:t>
      </w:r>
    </w:p>
    <w:p w:rsidR="00376CE8" w:rsidRDefault="00735FE1" w:rsidP="00376CE8">
      <w:pPr>
        <w:numPr>
          <w:ilvl w:val="0"/>
          <w:numId w:val="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</w:t>
      </w:r>
      <w:r w:rsidR="00376CE8">
        <w:rPr>
          <w:rFonts w:ascii="Calibri" w:hAnsi="Calibri" w:cs="Calibri"/>
          <w:bCs/>
        </w:rPr>
        <w:t>apewnienie dedykowanego opiekuna do wsparcia Zamawiającego w całym procesie prowadzenia PPK,</w:t>
      </w:r>
    </w:p>
    <w:p w:rsidR="00376CE8" w:rsidRDefault="00735FE1" w:rsidP="00376CE8">
      <w:pPr>
        <w:numPr>
          <w:ilvl w:val="0"/>
          <w:numId w:val="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</w:t>
      </w:r>
      <w:r w:rsidR="00376CE8">
        <w:rPr>
          <w:rFonts w:ascii="Calibri" w:hAnsi="Calibri" w:cs="Calibri"/>
          <w:bCs/>
        </w:rPr>
        <w:t>apewnienie bezpłatnej platformy internetowej dla Zamawiającego i uczestników PPK,</w:t>
      </w:r>
    </w:p>
    <w:p w:rsidR="00376CE8" w:rsidRDefault="00735FE1" w:rsidP="00376CE8">
      <w:pPr>
        <w:numPr>
          <w:ilvl w:val="0"/>
          <w:numId w:val="7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</w:t>
      </w:r>
      <w:r w:rsidR="00376CE8">
        <w:rPr>
          <w:rFonts w:ascii="Calibri" w:hAnsi="Calibri" w:cs="Calibri"/>
          <w:bCs/>
        </w:rPr>
        <w:t>apewnienie integracji modułu do prowadzenia PPK z posiadanym przez Zamawiaj</w:t>
      </w:r>
      <w:r w:rsidR="00883079">
        <w:rPr>
          <w:rFonts w:ascii="Calibri" w:hAnsi="Calibri" w:cs="Calibri"/>
          <w:bCs/>
        </w:rPr>
        <w:t xml:space="preserve">ącego systemem kadrowo-płacowym, </w:t>
      </w:r>
      <w:r w:rsidR="00376CE8">
        <w:rPr>
          <w:rFonts w:ascii="Calibri" w:hAnsi="Calibri" w:cs="Calibri"/>
          <w:bCs/>
        </w:rPr>
        <w:t>bezpłatne środowisko testowe.</w:t>
      </w:r>
    </w:p>
    <w:p w:rsidR="00376CE8" w:rsidRDefault="00376CE8" w:rsidP="00376CE8">
      <w:pPr>
        <w:numPr>
          <w:ilvl w:val="0"/>
          <w:numId w:val="4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Informacja o Zamawiającym:</w:t>
      </w:r>
    </w:p>
    <w:p w:rsidR="00376CE8" w:rsidRDefault="009C2F04" w:rsidP="00902405">
      <w:pPr>
        <w:ind w:left="7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Zespół Szkół </w:t>
      </w:r>
      <w:r w:rsidR="000B3D18" w:rsidRPr="000B3D18">
        <w:rPr>
          <w:rFonts w:ascii="Calibri" w:hAnsi="Calibri" w:cs="Calibri"/>
          <w:bCs/>
        </w:rPr>
        <w:t xml:space="preserve">im. </w:t>
      </w:r>
      <w:r>
        <w:rPr>
          <w:rFonts w:ascii="Calibri" w:hAnsi="Calibri" w:cs="Calibri"/>
          <w:bCs/>
        </w:rPr>
        <w:t xml:space="preserve">Macieja Rataja w Gościnie </w:t>
      </w:r>
      <w:r w:rsidR="00376CE8">
        <w:rPr>
          <w:rFonts w:ascii="Calibri" w:hAnsi="Calibri" w:cs="Calibri"/>
          <w:bCs/>
        </w:rPr>
        <w:t xml:space="preserve">na dzień </w:t>
      </w:r>
      <w:r w:rsidR="00883079">
        <w:rPr>
          <w:rFonts w:ascii="Calibri" w:hAnsi="Calibri" w:cs="Calibri"/>
          <w:bCs/>
        </w:rPr>
        <w:t>01.</w:t>
      </w:r>
      <w:r w:rsidR="000B3D18">
        <w:rPr>
          <w:rFonts w:ascii="Calibri" w:hAnsi="Calibri" w:cs="Calibri"/>
          <w:bCs/>
        </w:rPr>
        <w:t>0</w:t>
      </w:r>
      <w:r w:rsidR="00883079">
        <w:rPr>
          <w:rFonts w:ascii="Calibri" w:hAnsi="Calibri" w:cs="Calibri"/>
          <w:bCs/>
        </w:rPr>
        <w:t>2.</w:t>
      </w:r>
      <w:r w:rsidR="00376CE8">
        <w:rPr>
          <w:rFonts w:ascii="Calibri" w:hAnsi="Calibri" w:cs="Calibri"/>
          <w:bCs/>
        </w:rPr>
        <w:t xml:space="preserve">2020 r. zatrudnia </w:t>
      </w:r>
      <w:r>
        <w:rPr>
          <w:rFonts w:ascii="Calibri" w:hAnsi="Calibri" w:cs="Calibri"/>
          <w:bCs/>
        </w:rPr>
        <w:t xml:space="preserve">76 </w:t>
      </w:r>
      <w:r w:rsidR="00BF3BEE">
        <w:rPr>
          <w:rFonts w:ascii="Calibri" w:hAnsi="Calibri" w:cs="Calibri"/>
          <w:bCs/>
        </w:rPr>
        <w:t>osób</w:t>
      </w:r>
      <w:r w:rsidR="000B3D18">
        <w:rPr>
          <w:rFonts w:ascii="Calibri" w:hAnsi="Calibri" w:cs="Calibri"/>
          <w:bCs/>
        </w:rPr>
        <w:t xml:space="preserve">. </w:t>
      </w:r>
      <w:r w:rsidR="00883079">
        <w:rPr>
          <w:rFonts w:ascii="Calibri" w:hAnsi="Calibri" w:cs="Calibri"/>
          <w:bCs/>
        </w:rPr>
        <w:t>Do ustalenia struktury wiekowej przekazujemy załącznik</w:t>
      </w:r>
      <w:r w:rsidR="00074212">
        <w:rPr>
          <w:rFonts w:ascii="Calibri" w:hAnsi="Calibri" w:cs="Calibri"/>
          <w:bCs/>
        </w:rPr>
        <w:t xml:space="preserve"> nr 2</w:t>
      </w:r>
      <w:r>
        <w:rPr>
          <w:rFonts w:ascii="Calibri" w:hAnsi="Calibri" w:cs="Calibri"/>
          <w:bCs/>
        </w:rPr>
        <w:t xml:space="preserve"> </w:t>
      </w:r>
      <w:r w:rsidR="00777240">
        <w:rPr>
          <w:rFonts w:ascii="Calibri" w:hAnsi="Calibri" w:cs="Calibri"/>
          <w:bCs/>
        </w:rPr>
        <w:t xml:space="preserve">do </w:t>
      </w:r>
      <w:r w:rsidR="00883079">
        <w:rPr>
          <w:rFonts w:ascii="Calibri" w:hAnsi="Calibri" w:cs="Calibri"/>
          <w:bCs/>
        </w:rPr>
        <w:t xml:space="preserve">zapytania ofertowego, zawierający płeć i datę urodzenia pracowników. </w:t>
      </w:r>
    </w:p>
    <w:p w:rsidR="00376CE8" w:rsidRDefault="00376CE8" w:rsidP="00376CE8">
      <w:pPr>
        <w:ind w:left="720"/>
        <w:rPr>
          <w:rFonts w:ascii="Calibri" w:hAnsi="Calibri" w:cs="Calibri"/>
          <w:bCs/>
        </w:rPr>
      </w:pPr>
    </w:p>
    <w:p w:rsidR="00376CE8" w:rsidRDefault="00376CE8" w:rsidP="00376CE8">
      <w:pPr>
        <w:rPr>
          <w:rFonts w:ascii="Calibri" w:hAnsi="Calibri" w:cs="Calibri"/>
          <w:bCs/>
        </w:rPr>
      </w:pPr>
    </w:p>
    <w:p w:rsidR="0023124B" w:rsidRDefault="0023124B" w:rsidP="00376CE8">
      <w:pPr>
        <w:rPr>
          <w:rFonts w:ascii="Calibri" w:hAnsi="Calibri" w:cs="Calibri"/>
          <w:bCs/>
        </w:rPr>
      </w:pPr>
    </w:p>
    <w:p w:rsidR="0023124B" w:rsidRDefault="0023124B" w:rsidP="00376CE8">
      <w:pPr>
        <w:rPr>
          <w:rFonts w:ascii="Calibri" w:hAnsi="Calibri" w:cs="Calibri"/>
          <w:bCs/>
        </w:rPr>
      </w:pPr>
    </w:p>
    <w:p w:rsidR="00376CE8" w:rsidRPr="00883079" w:rsidRDefault="00376CE8" w:rsidP="00376CE8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883079">
        <w:rPr>
          <w:rFonts w:ascii="Calibri" w:hAnsi="Calibri" w:cs="Calibri"/>
          <w:b/>
          <w:bCs/>
        </w:rPr>
        <w:lastRenderedPageBreak/>
        <w:t xml:space="preserve">Termin wykonania zamówienia: </w:t>
      </w:r>
    </w:p>
    <w:p w:rsidR="00376CE8" w:rsidRDefault="00376CE8" w:rsidP="00902405">
      <w:pPr>
        <w:numPr>
          <w:ilvl w:val="0"/>
          <w:numId w:val="8"/>
        </w:numPr>
        <w:ind w:left="709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Zawarcie umowy o zarządzanie PPK w</w:t>
      </w:r>
      <w:r w:rsidR="009C2F04">
        <w:rPr>
          <w:rFonts w:ascii="Calibri" w:hAnsi="Calibri" w:cs="Calibri"/>
          <w:bCs/>
        </w:rPr>
        <w:t xml:space="preserve"> Zespole Szkół im. Macieja Rataja w Gościnie</w:t>
      </w:r>
      <w:r>
        <w:rPr>
          <w:rFonts w:ascii="Calibri" w:hAnsi="Calibri" w:cs="Calibri"/>
          <w:bCs/>
        </w:rPr>
        <w:t xml:space="preserve"> w terminie do </w:t>
      </w:r>
      <w:r w:rsidR="0023124B">
        <w:rPr>
          <w:rFonts w:ascii="Calibri" w:hAnsi="Calibri" w:cs="Calibri"/>
          <w:bCs/>
        </w:rPr>
        <w:t>10</w:t>
      </w:r>
      <w:r w:rsidR="009C2F04">
        <w:rPr>
          <w:rFonts w:ascii="Calibri" w:hAnsi="Calibri" w:cs="Calibri"/>
          <w:bCs/>
        </w:rPr>
        <w:t xml:space="preserve"> </w:t>
      </w:r>
      <w:r w:rsidR="0023124B">
        <w:rPr>
          <w:rFonts w:ascii="Calibri" w:hAnsi="Calibri" w:cs="Calibri"/>
          <w:bCs/>
        </w:rPr>
        <w:t>marca</w:t>
      </w:r>
      <w:r>
        <w:rPr>
          <w:rFonts w:ascii="Calibri" w:hAnsi="Calibri" w:cs="Calibri"/>
          <w:bCs/>
        </w:rPr>
        <w:t xml:space="preserve"> 202</w:t>
      </w:r>
      <w:r w:rsidR="000B3D18">
        <w:rPr>
          <w:rFonts w:ascii="Calibri" w:hAnsi="Calibri" w:cs="Calibri"/>
          <w:bCs/>
        </w:rPr>
        <w:t>1</w:t>
      </w:r>
      <w:r>
        <w:rPr>
          <w:rFonts w:ascii="Calibri" w:hAnsi="Calibri" w:cs="Calibri"/>
          <w:bCs/>
        </w:rPr>
        <w:t xml:space="preserve"> r. z mocą obowiązywania od dnia </w:t>
      </w:r>
      <w:r w:rsidR="0023124B">
        <w:rPr>
          <w:rFonts w:ascii="Calibri" w:hAnsi="Calibri" w:cs="Calibri"/>
          <w:bCs/>
        </w:rPr>
        <w:t xml:space="preserve">11marca </w:t>
      </w:r>
      <w:r>
        <w:rPr>
          <w:rFonts w:ascii="Calibri" w:hAnsi="Calibri" w:cs="Calibri"/>
          <w:bCs/>
        </w:rPr>
        <w:t xml:space="preserve">2021 r. </w:t>
      </w:r>
    </w:p>
    <w:p w:rsidR="00376CE8" w:rsidRDefault="00376CE8" w:rsidP="00902405">
      <w:pPr>
        <w:numPr>
          <w:ilvl w:val="0"/>
          <w:numId w:val="8"/>
        </w:numPr>
        <w:ind w:left="709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Zawarcie umowy o prowadzenie PPK w </w:t>
      </w:r>
      <w:r w:rsidR="000B3D18">
        <w:rPr>
          <w:rFonts w:ascii="Calibri" w:hAnsi="Calibri" w:cs="Calibri"/>
          <w:bCs/>
        </w:rPr>
        <w:t xml:space="preserve">Zespole Szkół </w:t>
      </w:r>
      <w:r w:rsidR="00B76BA8">
        <w:rPr>
          <w:rFonts w:ascii="Calibri" w:hAnsi="Calibri" w:cs="Calibri"/>
          <w:bCs/>
        </w:rPr>
        <w:t>im. Macieja Rataja w Goś</w:t>
      </w:r>
      <w:r w:rsidR="000F57EC">
        <w:rPr>
          <w:rFonts w:ascii="Calibri" w:hAnsi="Calibri" w:cs="Calibri"/>
          <w:bCs/>
        </w:rPr>
        <w:t>cinie</w:t>
      </w:r>
      <w:r w:rsidR="000B3D18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w terminie do dnia </w:t>
      </w:r>
      <w:r w:rsidR="000B3D18">
        <w:rPr>
          <w:rFonts w:ascii="Calibri" w:hAnsi="Calibri" w:cs="Calibri"/>
          <w:bCs/>
        </w:rPr>
        <w:t>31 marca</w:t>
      </w:r>
      <w:r w:rsidR="00883079">
        <w:rPr>
          <w:rFonts w:ascii="Calibri" w:hAnsi="Calibri" w:cs="Calibri"/>
          <w:bCs/>
        </w:rPr>
        <w:t xml:space="preserve"> 2021 r.</w:t>
      </w:r>
    </w:p>
    <w:p w:rsidR="00376CE8" w:rsidRDefault="00376CE8" w:rsidP="00902405">
      <w:pPr>
        <w:numPr>
          <w:ilvl w:val="0"/>
          <w:numId w:val="8"/>
        </w:numPr>
        <w:ind w:left="709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Umowa zostanie zawarta na czas </w:t>
      </w:r>
      <w:r w:rsidR="00AC28BA">
        <w:rPr>
          <w:rFonts w:ascii="Calibri" w:hAnsi="Calibri" w:cs="Calibri"/>
          <w:bCs/>
        </w:rPr>
        <w:t>oznaczony – 4 lata.</w:t>
      </w:r>
    </w:p>
    <w:p w:rsidR="00376CE8" w:rsidRDefault="00376CE8" w:rsidP="00902405">
      <w:pPr>
        <w:numPr>
          <w:ilvl w:val="0"/>
          <w:numId w:val="8"/>
        </w:numPr>
        <w:ind w:left="709" w:hanging="28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Okres wypowiedzenia umowy o zarządzanie PPK wynosi 3 miesiące. </w:t>
      </w:r>
    </w:p>
    <w:p w:rsidR="00376CE8" w:rsidRDefault="00376CE8" w:rsidP="00376CE8">
      <w:pPr>
        <w:rPr>
          <w:rFonts w:ascii="Calibri" w:hAnsi="Calibri" w:cs="Calibri"/>
          <w:bCs/>
        </w:rPr>
      </w:pPr>
    </w:p>
    <w:p w:rsidR="00376CE8" w:rsidRPr="00883079" w:rsidRDefault="00376CE8" w:rsidP="00376CE8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883079">
        <w:rPr>
          <w:rFonts w:ascii="Calibri" w:hAnsi="Calibri" w:cs="Calibri"/>
          <w:b/>
          <w:bCs/>
        </w:rPr>
        <w:t>Warunki udziału w zapytaniu:</w:t>
      </w:r>
    </w:p>
    <w:p w:rsidR="00070412" w:rsidRDefault="000F57EC" w:rsidP="00902405">
      <w:pPr>
        <w:ind w:left="36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 zamówienie mogą ubiegać się W</w:t>
      </w:r>
      <w:r w:rsidR="00376CE8">
        <w:rPr>
          <w:rFonts w:ascii="Calibri" w:hAnsi="Calibri" w:cs="Calibri"/>
          <w:bCs/>
        </w:rPr>
        <w:t xml:space="preserve">ykonawcy, którzy są wpisani do ewidencji PPK prowadzonej przez Polski Fundusz Rozwoju. Weryfikacja spełnienia warunku odbędzie się wg </w:t>
      </w:r>
      <w:r w:rsidR="00070412">
        <w:rPr>
          <w:rFonts w:ascii="Calibri" w:hAnsi="Calibri" w:cs="Calibri"/>
          <w:bCs/>
        </w:rPr>
        <w:t xml:space="preserve">załączonej do </w:t>
      </w:r>
      <w:r w:rsidR="000758D9" w:rsidRPr="000758D9">
        <w:rPr>
          <w:rFonts w:ascii="Calibri" w:hAnsi="Calibri" w:cs="Calibri"/>
          <w:bCs/>
        </w:rPr>
        <w:t>zapytania ofertowego</w:t>
      </w:r>
      <w:r w:rsidR="00070412">
        <w:rPr>
          <w:rFonts w:ascii="Calibri" w:hAnsi="Calibri" w:cs="Calibri"/>
          <w:bCs/>
        </w:rPr>
        <w:t xml:space="preserve"> kserokopii dokumentu wydanego przez PFR potwierdzającego wpis.</w:t>
      </w:r>
    </w:p>
    <w:p w:rsidR="00070412" w:rsidRDefault="00070412" w:rsidP="00376CE8">
      <w:pPr>
        <w:ind w:left="360"/>
        <w:rPr>
          <w:rFonts w:ascii="Calibri" w:hAnsi="Calibri" w:cs="Calibri"/>
          <w:bCs/>
        </w:rPr>
      </w:pPr>
    </w:p>
    <w:p w:rsidR="00070412" w:rsidRDefault="00070412" w:rsidP="00070412">
      <w:pPr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883079">
        <w:rPr>
          <w:rFonts w:ascii="Calibri" w:hAnsi="Calibri" w:cs="Calibri"/>
          <w:b/>
          <w:bCs/>
        </w:rPr>
        <w:t>Opis kryteriów, którymi Zamawiający będzie kierował się przy wyborze ofert:</w:t>
      </w:r>
    </w:p>
    <w:p w:rsidR="00003033" w:rsidRDefault="00003033" w:rsidP="00003033">
      <w:pPr>
        <w:rPr>
          <w:rFonts w:ascii="Calibri" w:hAnsi="Calibri" w:cs="Calibri"/>
          <w:b/>
          <w:bCs/>
        </w:rPr>
      </w:pPr>
    </w:p>
    <w:p w:rsidR="00003033" w:rsidRPr="00003033" w:rsidRDefault="00003033" w:rsidP="00003033">
      <w:pPr>
        <w:pStyle w:val="western"/>
        <w:spacing w:before="0" w:beforeAutospacing="0" w:after="0" w:afterAutospacing="0"/>
        <w:ind w:firstLine="360"/>
        <w:rPr>
          <w:rFonts w:asciiTheme="minorHAnsi" w:hAnsiTheme="minorHAnsi" w:cstheme="minorHAnsi"/>
          <w:color w:val="000000" w:themeColor="text1"/>
        </w:rPr>
      </w:pPr>
      <w:r w:rsidRPr="00003033">
        <w:rPr>
          <w:rFonts w:asciiTheme="minorHAnsi" w:hAnsiTheme="minorHAnsi" w:cstheme="minorHAnsi"/>
          <w:color w:val="000000" w:themeColor="text1"/>
        </w:rPr>
        <w:t xml:space="preserve">Przy wyborze oferty Zamawiający będzie się kierował następującymi kryteriami: </w:t>
      </w:r>
    </w:p>
    <w:p w:rsidR="00003033" w:rsidRPr="00003033" w:rsidRDefault="00003033" w:rsidP="00003033">
      <w:pPr>
        <w:pStyle w:val="Bezodstpw"/>
        <w:numPr>
          <w:ilvl w:val="0"/>
          <w:numId w:val="27"/>
        </w:numPr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003033">
        <w:rPr>
          <w:rFonts w:cstheme="minorHAnsi"/>
          <w:color w:val="000000" w:themeColor="text1"/>
          <w:sz w:val="24"/>
          <w:szCs w:val="24"/>
        </w:rPr>
        <w:t>Wynagrodzenie stałe za zarządzanie PPK – waga 60 %</w:t>
      </w:r>
    </w:p>
    <w:p w:rsidR="00003033" w:rsidRPr="00003033" w:rsidRDefault="00003033" w:rsidP="00003033">
      <w:pPr>
        <w:pStyle w:val="Bezodstpw"/>
        <w:numPr>
          <w:ilvl w:val="0"/>
          <w:numId w:val="27"/>
        </w:numPr>
        <w:ind w:left="714" w:hanging="357"/>
        <w:rPr>
          <w:rFonts w:cstheme="minorHAnsi"/>
          <w:color w:val="000000" w:themeColor="text1"/>
          <w:sz w:val="24"/>
          <w:szCs w:val="24"/>
        </w:rPr>
      </w:pPr>
      <w:r w:rsidRPr="00003033">
        <w:rPr>
          <w:rFonts w:cstheme="minorHAnsi"/>
          <w:color w:val="000000" w:themeColor="text1"/>
          <w:sz w:val="24"/>
          <w:szCs w:val="24"/>
        </w:rPr>
        <w:t>Wynagrodzenie zmienne za osiągnięty wynik – waga 30 %</w:t>
      </w:r>
    </w:p>
    <w:p w:rsidR="00003033" w:rsidRPr="00003033" w:rsidRDefault="00003033" w:rsidP="00003033">
      <w:pPr>
        <w:pStyle w:val="Bezodstpw"/>
        <w:numPr>
          <w:ilvl w:val="0"/>
          <w:numId w:val="27"/>
        </w:numPr>
        <w:ind w:left="714" w:hanging="357"/>
        <w:jc w:val="both"/>
        <w:rPr>
          <w:rFonts w:cstheme="minorHAnsi"/>
          <w:color w:val="000000" w:themeColor="text1"/>
          <w:sz w:val="24"/>
          <w:szCs w:val="24"/>
        </w:rPr>
      </w:pPr>
      <w:r w:rsidRPr="00003033">
        <w:rPr>
          <w:rFonts w:cstheme="minorHAnsi"/>
          <w:color w:val="000000" w:themeColor="text1"/>
          <w:sz w:val="24"/>
          <w:szCs w:val="24"/>
        </w:rPr>
        <w:t>Doświadczenie na polskim rynku w zakresie zarządzania funduszami inwestycyjnymi typu otwartego, funduszami emerytalnymi lub otwartymi funduszami emerytalnymi a w przypadku zakładu ubezpieczeń doświadczenie w oferowaniu ubezpieczeń z ubezpieczeniowym funduszem kapitałowym – waga 10 %</w:t>
      </w:r>
    </w:p>
    <w:p w:rsidR="00003033" w:rsidRDefault="00003033" w:rsidP="00003033">
      <w:pPr>
        <w:ind w:left="357"/>
        <w:rPr>
          <w:rFonts w:ascii="Calibri" w:hAnsi="Calibri" w:cs="Calibri"/>
          <w:b/>
          <w:bCs/>
        </w:rPr>
      </w:pPr>
    </w:p>
    <w:p w:rsidR="00070412" w:rsidRPr="000B119D" w:rsidRDefault="00070412" w:rsidP="00003033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0B119D">
        <w:rPr>
          <w:rFonts w:ascii="Calibri" w:hAnsi="Calibri" w:cs="Calibri"/>
          <w:b/>
          <w:bCs/>
        </w:rPr>
        <w:t>Opis sposobu przygotowania oferty:</w:t>
      </w:r>
    </w:p>
    <w:p w:rsidR="00070412" w:rsidRDefault="00070412" w:rsidP="00070412">
      <w:pPr>
        <w:numPr>
          <w:ilvl w:val="0"/>
          <w:numId w:val="9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Formularz ofertowy</w:t>
      </w:r>
      <w:r w:rsidR="00074212">
        <w:rPr>
          <w:rFonts w:ascii="Calibri" w:hAnsi="Calibri" w:cs="Calibri"/>
          <w:bCs/>
        </w:rPr>
        <w:t xml:space="preserve"> -  załącznik nr 1</w:t>
      </w:r>
    </w:p>
    <w:p w:rsidR="00070412" w:rsidRDefault="00070412" w:rsidP="00070412">
      <w:pPr>
        <w:numPr>
          <w:ilvl w:val="0"/>
          <w:numId w:val="9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Dokument potwierdzający wpis do ewidencji PPK, prowadzonej przez Polski Fundusz Rozwoju.</w:t>
      </w:r>
    </w:p>
    <w:p w:rsidR="00070412" w:rsidRDefault="00070412" w:rsidP="00070412">
      <w:pPr>
        <w:ind w:left="720"/>
        <w:rPr>
          <w:rFonts w:ascii="Calibri" w:hAnsi="Calibri" w:cs="Calibri"/>
          <w:bCs/>
        </w:rPr>
      </w:pPr>
    </w:p>
    <w:p w:rsidR="00070412" w:rsidRPr="000B119D" w:rsidRDefault="00070412" w:rsidP="00003033">
      <w:pPr>
        <w:pStyle w:val="Akapitzlist"/>
        <w:numPr>
          <w:ilvl w:val="0"/>
          <w:numId w:val="2"/>
        </w:numPr>
        <w:rPr>
          <w:rFonts w:ascii="Calibri" w:hAnsi="Calibri" w:cs="Calibri"/>
          <w:b/>
          <w:bCs/>
        </w:rPr>
      </w:pPr>
      <w:r w:rsidRPr="000B119D">
        <w:rPr>
          <w:rFonts w:ascii="Calibri" w:hAnsi="Calibri" w:cs="Calibri"/>
          <w:b/>
          <w:bCs/>
        </w:rPr>
        <w:t>Termin i sposób składania ofert:</w:t>
      </w:r>
    </w:p>
    <w:p w:rsidR="00070412" w:rsidRPr="00CF0A85" w:rsidRDefault="00CF0A85" w:rsidP="00CF0A85">
      <w:pPr>
        <w:pStyle w:val="Default"/>
        <w:ind w:left="1077"/>
        <w:jc w:val="both"/>
        <w:rPr>
          <w:rFonts w:asciiTheme="minorHAnsi" w:hAnsiTheme="minorHAnsi" w:cstheme="minorHAnsi"/>
          <w:color w:val="000000" w:themeColor="text1"/>
        </w:rPr>
      </w:pPr>
      <w:r w:rsidRPr="00CF0A85">
        <w:rPr>
          <w:rFonts w:asciiTheme="minorHAnsi" w:hAnsiTheme="minorHAnsi" w:cstheme="minorHAnsi"/>
          <w:color w:val="000000" w:themeColor="text1"/>
        </w:rPr>
        <w:t xml:space="preserve">Oferty należy złożyć do dnia </w:t>
      </w:r>
      <w:r w:rsidR="000F57EC">
        <w:rPr>
          <w:rFonts w:asciiTheme="minorHAnsi" w:hAnsiTheme="minorHAnsi" w:cstheme="minorHAnsi"/>
          <w:b/>
          <w:color w:val="000000" w:themeColor="text1"/>
        </w:rPr>
        <w:t>24</w:t>
      </w:r>
      <w:r w:rsidRPr="00CF0A85">
        <w:rPr>
          <w:rFonts w:asciiTheme="minorHAnsi" w:hAnsiTheme="minorHAnsi" w:cstheme="minorHAnsi"/>
          <w:b/>
          <w:color w:val="000000" w:themeColor="text1"/>
        </w:rPr>
        <w:t xml:space="preserve"> lutego 2021 r., godz. 1</w:t>
      </w:r>
      <w:r w:rsidR="000F57EC">
        <w:rPr>
          <w:rFonts w:asciiTheme="minorHAnsi" w:hAnsiTheme="minorHAnsi" w:cstheme="minorHAnsi"/>
          <w:b/>
          <w:color w:val="000000" w:themeColor="text1"/>
        </w:rPr>
        <w:t>1</w:t>
      </w:r>
      <w:r w:rsidRPr="00CF0A85">
        <w:rPr>
          <w:rFonts w:asciiTheme="minorHAnsi" w:hAnsiTheme="minorHAnsi" w:cstheme="minorHAnsi"/>
          <w:b/>
          <w:color w:val="000000" w:themeColor="text1"/>
          <w:vertAlign w:val="superscript"/>
        </w:rPr>
        <w:t xml:space="preserve">00 </w:t>
      </w:r>
      <w:r w:rsidRPr="00CF0A85">
        <w:rPr>
          <w:rFonts w:asciiTheme="minorHAnsi" w:hAnsiTheme="minorHAnsi" w:cstheme="minorHAnsi"/>
          <w:color w:val="000000" w:themeColor="text1"/>
        </w:rPr>
        <w:t>(decyduje data i godzina wpływu). Za datę złożenia oferty przyjmuje się datę i godzinę wpływu na dziennik podawaczy.</w:t>
      </w:r>
    </w:p>
    <w:p w:rsidR="00CF0A85" w:rsidRPr="00CF0A85" w:rsidRDefault="00CF0A85" w:rsidP="00CF0A85">
      <w:pPr>
        <w:pStyle w:val="Default"/>
        <w:ind w:left="1077"/>
        <w:jc w:val="both"/>
        <w:rPr>
          <w:rFonts w:asciiTheme="minorHAnsi" w:hAnsiTheme="minorHAnsi" w:cstheme="minorHAnsi"/>
          <w:color w:val="000000" w:themeColor="text1"/>
        </w:rPr>
      </w:pPr>
    </w:p>
    <w:p w:rsidR="00CF0A85" w:rsidRPr="00CF0A85" w:rsidRDefault="00CF0A85" w:rsidP="00CF0A85">
      <w:pPr>
        <w:pStyle w:val="Bezodstpw"/>
        <w:ind w:left="357"/>
        <w:jc w:val="both"/>
        <w:rPr>
          <w:rFonts w:cstheme="minorHAnsi"/>
          <w:color w:val="000000" w:themeColor="text1"/>
          <w:sz w:val="24"/>
          <w:szCs w:val="24"/>
        </w:rPr>
      </w:pPr>
      <w:r w:rsidRPr="00CF0A85">
        <w:rPr>
          <w:rFonts w:cstheme="minorHAnsi"/>
          <w:color w:val="000000" w:themeColor="text1"/>
          <w:sz w:val="24"/>
          <w:szCs w:val="24"/>
        </w:rPr>
        <w:t>Ofertę należy składać:</w:t>
      </w:r>
    </w:p>
    <w:p w:rsidR="00CF0A85" w:rsidRPr="00CF0A85" w:rsidRDefault="00CF0A85" w:rsidP="00CF0A85">
      <w:pPr>
        <w:ind w:left="1077"/>
        <w:rPr>
          <w:rFonts w:ascii="Calibri" w:hAnsi="Calibri" w:cs="Calibri"/>
        </w:rPr>
      </w:pPr>
      <w:r w:rsidRPr="00CF0A85">
        <w:rPr>
          <w:rFonts w:asciiTheme="minorHAnsi" w:hAnsiTheme="minorHAnsi" w:cstheme="minorHAnsi"/>
          <w:color w:val="000000" w:themeColor="text1"/>
        </w:rPr>
        <w:t>1</w:t>
      </w:r>
      <w:r>
        <w:rPr>
          <w:rFonts w:cstheme="minorHAnsi"/>
          <w:color w:val="000000" w:themeColor="text1"/>
        </w:rPr>
        <w:t xml:space="preserve">. </w:t>
      </w:r>
      <w:r w:rsidRPr="00CF0A85">
        <w:rPr>
          <w:rFonts w:asciiTheme="minorHAnsi" w:hAnsiTheme="minorHAnsi" w:cstheme="minorHAnsi"/>
          <w:color w:val="000000" w:themeColor="text1"/>
        </w:rPr>
        <w:t xml:space="preserve"> W formie pisemnej w nieprzejrzystej, zaklejonej kopercie lub opakowaniu. Oferta winna być zaadresowana na adres: </w:t>
      </w:r>
      <w:r w:rsidR="000F57EC">
        <w:rPr>
          <w:rFonts w:ascii="Calibri" w:hAnsi="Calibri" w:cs="Calibri"/>
        </w:rPr>
        <w:t>Zespół Szkół im. Macieja Rataja, ul. IV Dywizji Wojska Polskiego 72</w:t>
      </w:r>
      <w:r>
        <w:rPr>
          <w:rFonts w:ascii="Calibri" w:hAnsi="Calibri" w:cs="Calibri"/>
        </w:rPr>
        <w:t xml:space="preserve">, </w:t>
      </w:r>
      <w:r w:rsidR="000F57EC">
        <w:rPr>
          <w:rFonts w:ascii="Calibri" w:hAnsi="Calibri" w:cs="Calibri"/>
        </w:rPr>
        <w:t>78-12</w:t>
      </w:r>
      <w:r w:rsidRPr="00CF0A85">
        <w:rPr>
          <w:rFonts w:ascii="Calibri" w:hAnsi="Calibri" w:cs="Calibri"/>
        </w:rPr>
        <w:t xml:space="preserve">0 </w:t>
      </w:r>
      <w:r w:rsidR="000F57EC">
        <w:rPr>
          <w:rFonts w:ascii="Calibri" w:hAnsi="Calibri" w:cs="Calibri"/>
        </w:rPr>
        <w:t>Gościno</w:t>
      </w:r>
      <w:r w:rsidRPr="00CF0A85">
        <w:rPr>
          <w:rFonts w:asciiTheme="minorHAnsi" w:hAnsiTheme="minorHAnsi" w:cstheme="minorHAnsi"/>
          <w:color w:val="000000" w:themeColor="text1"/>
        </w:rPr>
        <w:t xml:space="preserve"> i oznakowana następująco: Oferta na zadanie: „Wybór instytucji finansowej zarządzającej i prowadzącej Pracownicze Plany Kapitałowe (PPK)”. Nie otwierać do dnia </w:t>
      </w:r>
      <w:r w:rsidR="000F57EC">
        <w:rPr>
          <w:rFonts w:asciiTheme="minorHAnsi" w:hAnsiTheme="minorHAnsi" w:cstheme="minorHAnsi"/>
          <w:color w:val="000000" w:themeColor="text1"/>
        </w:rPr>
        <w:t>24</w:t>
      </w:r>
      <w:r w:rsidRPr="00CF0A85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>0</w:t>
      </w:r>
      <w:r w:rsidRPr="00CF0A85">
        <w:rPr>
          <w:rFonts w:asciiTheme="minorHAnsi" w:hAnsiTheme="minorHAnsi" w:cstheme="minorHAnsi"/>
          <w:color w:val="000000" w:themeColor="text1"/>
        </w:rPr>
        <w:t>2.202</w:t>
      </w:r>
      <w:r>
        <w:rPr>
          <w:rFonts w:asciiTheme="minorHAnsi" w:hAnsiTheme="minorHAnsi" w:cstheme="minorHAnsi"/>
          <w:color w:val="000000" w:themeColor="text1"/>
        </w:rPr>
        <w:t>1</w:t>
      </w:r>
      <w:r w:rsidR="000F57EC">
        <w:rPr>
          <w:rFonts w:asciiTheme="minorHAnsi" w:hAnsiTheme="minorHAnsi" w:cstheme="minorHAnsi"/>
          <w:color w:val="000000" w:themeColor="text1"/>
        </w:rPr>
        <w:t xml:space="preserve"> r. do godz. 11.30</w:t>
      </w:r>
      <w:r w:rsidRPr="00CF0A85">
        <w:rPr>
          <w:rFonts w:asciiTheme="minorHAnsi" w:hAnsiTheme="minorHAnsi" w:cstheme="minorHAnsi"/>
          <w:color w:val="000000" w:themeColor="text1"/>
        </w:rPr>
        <w:t xml:space="preserve"> oraz opatrzona nazwą i dokładnym adresem Oferenta. Formularz ofertowy musi być podpisany przez osobę upoważnioną do reprezentowania oferenta na zewnątrz. </w:t>
      </w:r>
    </w:p>
    <w:p w:rsidR="00CF0A85" w:rsidRPr="00CF0A85" w:rsidRDefault="00CF0A85" w:rsidP="00CF0A85">
      <w:pPr>
        <w:pStyle w:val="Bezodstpw"/>
        <w:ind w:left="1077"/>
        <w:jc w:val="both"/>
        <w:rPr>
          <w:rFonts w:cstheme="minorHAnsi"/>
          <w:color w:val="000000" w:themeColor="text1"/>
          <w:sz w:val="24"/>
          <w:szCs w:val="24"/>
        </w:rPr>
      </w:pPr>
      <w:r w:rsidRPr="00CF0A85">
        <w:rPr>
          <w:rFonts w:cstheme="minorHAnsi"/>
          <w:color w:val="000000" w:themeColor="text1"/>
          <w:sz w:val="24"/>
          <w:szCs w:val="24"/>
        </w:rPr>
        <w:t>Oferta może b</w:t>
      </w:r>
      <w:r w:rsidR="000F57EC">
        <w:rPr>
          <w:rFonts w:cstheme="minorHAnsi"/>
          <w:color w:val="000000" w:themeColor="text1"/>
          <w:sz w:val="24"/>
          <w:szCs w:val="24"/>
        </w:rPr>
        <w:t>yć dostarczona osobiście przez W</w:t>
      </w:r>
      <w:r w:rsidRPr="00CF0A85">
        <w:rPr>
          <w:rFonts w:cstheme="minorHAnsi"/>
          <w:color w:val="000000" w:themeColor="text1"/>
          <w:sz w:val="24"/>
          <w:szCs w:val="24"/>
        </w:rPr>
        <w:t>ykonawcę do siedziby Zamawiającego (</w:t>
      </w:r>
      <w:r>
        <w:rPr>
          <w:rFonts w:cstheme="minorHAnsi"/>
          <w:color w:val="000000" w:themeColor="text1"/>
          <w:sz w:val="24"/>
          <w:szCs w:val="24"/>
        </w:rPr>
        <w:t xml:space="preserve">sekretariat </w:t>
      </w:r>
      <w:r w:rsidRPr="00CF0A85">
        <w:rPr>
          <w:rFonts w:cstheme="minorHAnsi"/>
          <w:color w:val="000000" w:themeColor="text1"/>
          <w:sz w:val="24"/>
          <w:szCs w:val="24"/>
        </w:rPr>
        <w:t xml:space="preserve">szkoły), przez kuriera lub przesłana pocztą na adres Zamawiającego pod warunkiem, że zostanie ona dostarczona przed upływem wyznaczonego terminu. Zamawiający nie ponosi odpowiedzialności za oferty przesłane drogą pocztową i kuriera. </w:t>
      </w:r>
    </w:p>
    <w:p w:rsidR="00CF0A85" w:rsidRPr="00B83C83" w:rsidRDefault="00CF0A85" w:rsidP="00B83C83">
      <w:pPr>
        <w:ind w:left="1077"/>
        <w:rPr>
          <w:rFonts w:ascii="Calibri" w:hAnsi="Calibri" w:cs="Calibri"/>
        </w:rPr>
      </w:pPr>
      <w:r w:rsidRPr="00CF0A85">
        <w:rPr>
          <w:rFonts w:asciiTheme="minorHAnsi" w:hAnsiTheme="minorHAnsi" w:cstheme="minorHAnsi"/>
          <w:color w:val="000000" w:themeColor="text1"/>
        </w:rPr>
        <w:lastRenderedPageBreak/>
        <w:t xml:space="preserve">W przypadku wysłania oferty za pośrednictwem poczty polskiej czy firmy kurierskiej, decyduje data i godzina wpływu przesyłki do siedziby </w:t>
      </w:r>
      <w:r w:rsidR="000F57EC">
        <w:rPr>
          <w:rFonts w:ascii="Calibri" w:hAnsi="Calibri" w:cs="Calibri"/>
        </w:rPr>
        <w:t xml:space="preserve">Zespół Szkół </w:t>
      </w:r>
      <w:r w:rsidR="00B83C83">
        <w:rPr>
          <w:rFonts w:ascii="Calibri" w:hAnsi="Calibri" w:cs="Calibri"/>
        </w:rPr>
        <w:t xml:space="preserve">im. </w:t>
      </w:r>
      <w:r w:rsidR="000F57EC">
        <w:rPr>
          <w:rFonts w:ascii="Calibri" w:hAnsi="Calibri" w:cs="Calibri"/>
        </w:rPr>
        <w:t>Macieja Rataja w Gościnie</w:t>
      </w:r>
      <w:r w:rsidRPr="00CF0A85">
        <w:rPr>
          <w:rFonts w:asciiTheme="minorHAnsi" w:hAnsiTheme="minorHAnsi" w:cstheme="minorHAnsi"/>
          <w:color w:val="000000" w:themeColor="text1"/>
        </w:rPr>
        <w:t>, a nie data stempla pocztowego (data nadania).</w:t>
      </w:r>
    </w:p>
    <w:p w:rsidR="00CF0A85" w:rsidRPr="00CF0A85" w:rsidRDefault="00CF0A85" w:rsidP="00CF0A85">
      <w:pPr>
        <w:pStyle w:val="Default"/>
        <w:ind w:left="1077"/>
        <w:jc w:val="both"/>
        <w:rPr>
          <w:rFonts w:asciiTheme="minorHAnsi" w:hAnsiTheme="minorHAnsi" w:cstheme="minorHAnsi"/>
          <w:color w:val="000000" w:themeColor="text1"/>
        </w:rPr>
      </w:pPr>
    </w:p>
    <w:p w:rsidR="00376CE8" w:rsidRDefault="00376CE8" w:rsidP="00070412">
      <w:pPr>
        <w:rPr>
          <w:rFonts w:ascii="Calibri" w:hAnsi="Calibri" w:cs="Calibri"/>
          <w:bCs/>
        </w:rPr>
      </w:pPr>
    </w:p>
    <w:p w:rsidR="00777240" w:rsidRPr="000B119D" w:rsidRDefault="00777240" w:rsidP="000B119D">
      <w:pPr>
        <w:pStyle w:val="Akapitzlist"/>
        <w:numPr>
          <w:ilvl w:val="0"/>
          <w:numId w:val="26"/>
        </w:numPr>
        <w:rPr>
          <w:rFonts w:ascii="Calibri" w:hAnsi="Calibri" w:cs="Calibri"/>
          <w:b/>
          <w:bCs/>
        </w:rPr>
      </w:pPr>
      <w:r w:rsidRPr="000B119D">
        <w:rPr>
          <w:rFonts w:ascii="Calibri" w:hAnsi="Calibri" w:cs="Calibri"/>
          <w:b/>
          <w:bCs/>
        </w:rPr>
        <w:t xml:space="preserve">Wybór oferty przez Zamawiającego </w:t>
      </w:r>
    </w:p>
    <w:p w:rsidR="00777240" w:rsidRDefault="00777240" w:rsidP="00777240">
      <w:pPr>
        <w:numPr>
          <w:ilvl w:val="0"/>
          <w:numId w:val="17"/>
        </w:numPr>
        <w:ind w:left="709" w:hanging="283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Wyboru Zamawiający dokona na podstawie porównania i oceny przedstawionych ofert</w:t>
      </w:r>
      <w:r w:rsidR="002F61C9">
        <w:rPr>
          <w:rFonts w:ascii="Calibri" w:hAnsi="Calibri" w:cs="Calibri"/>
          <w:bCs/>
        </w:rPr>
        <w:t>, któ</w:t>
      </w:r>
      <w:r w:rsidR="000F57EC">
        <w:rPr>
          <w:rFonts w:ascii="Calibri" w:hAnsi="Calibri" w:cs="Calibri"/>
          <w:bCs/>
        </w:rPr>
        <w:t>re zostaną otwarte przez zespół doradczy do wyboru instytucji finansowej wybrany</w:t>
      </w:r>
      <w:r w:rsidR="002F61C9">
        <w:rPr>
          <w:rFonts w:ascii="Calibri" w:hAnsi="Calibri" w:cs="Calibri"/>
          <w:bCs/>
        </w:rPr>
        <w:t xml:space="preserve"> przez Dyrektora Szkoły zgodn</w:t>
      </w:r>
      <w:r w:rsidR="000F57EC">
        <w:rPr>
          <w:rFonts w:ascii="Calibri" w:hAnsi="Calibri" w:cs="Calibri"/>
          <w:bCs/>
        </w:rPr>
        <w:t>ie z Zarządzeniem Dyrektora Nr 1 z dnia 01.02</w:t>
      </w:r>
      <w:r w:rsidR="002F61C9">
        <w:rPr>
          <w:rFonts w:ascii="Calibri" w:hAnsi="Calibri" w:cs="Calibri"/>
          <w:bCs/>
        </w:rPr>
        <w:t>.2021r.</w:t>
      </w:r>
      <w:r>
        <w:rPr>
          <w:rFonts w:ascii="Calibri" w:hAnsi="Calibri" w:cs="Calibri"/>
          <w:bCs/>
        </w:rPr>
        <w:t xml:space="preserve"> Wyboru dokonuje się mając także na uwadze najlepiej rozumiany interes osób zatrudnionych. </w:t>
      </w:r>
    </w:p>
    <w:p w:rsidR="00777240" w:rsidRDefault="00777240" w:rsidP="00777240">
      <w:pPr>
        <w:numPr>
          <w:ilvl w:val="0"/>
          <w:numId w:val="17"/>
        </w:numPr>
        <w:ind w:left="709" w:hanging="283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Zamawiający zastrzega sobie prawo do wyjaśnienia treści złożonych ofert.</w:t>
      </w:r>
    </w:p>
    <w:p w:rsidR="00777240" w:rsidRDefault="00777240" w:rsidP="00777240">
      <w:pPr>
        <w:numPr>
          <w:ilvl w:val="0"/>
          <w:numId w:val="17"/>
        </w:numPr>
        <w:ind w:left="709" w:hanging="283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Zamawiający zastrzega sobie prawo niedokonania wyboru żadnej ze złożonych ofert bez uzasadnienia i podania przyczyn. Zamawiający nie ponosi wobec Wykonawcy żadnej odpowiedzialności z tego tytułu, a Wykonawca zrzeka się dochodzenia w tym zakresie wszelkich roszczeń od Zamawiającego. </w:t>
      </w:r>
    </w:p>
    <w:p w:rsidR="00777240" w:rsidRDefault="00777240" w:rsidP="00777240">
      <w:pPr>
        <w:numPr>
          <w:ilvl w:val="0"/>
          <w:numId w:val="17"/>
        </w:numPr>
        <w:ind w:left="709" w:hanging="283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Zamawiający jest uprawniony do swobodnego wyboru najkorzystniejszej oferty, która jest zgodna z wymaganiami Zamawiającego oraz jest zgodna z interesem Zamawiającego.</w:t>
      </w:r>
    </w:p>
    <w:p w:rsidR="00777240" w:rsidRDefault="00777240" w:rsidP="00777240">
      <w:pPr>
        <w:numPr>
          <w:ilvl w:val="0"/>
          <w:numId w:val="17"/>
        </w:numPr>
        <w:ind w:left="709" w:hanging="283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 razie zaistnienia okoliczności powodujących, że zawarcie umowy lub jej wykonania nie będzie leżeć w interesie Zamawiającego, Zamawiający ma prawo odstąpić od zawarcia umowy. </w:t>
      </w:r>
    </w:p>
    <w:p w:rsidR="00777240" w:rsidRDefault="00777240" w:rsidP="00777240">
      <w:pPr>
        <w:rPr>
          <w:rFonts w:ascii="Calibri" w:hAnsi="Calibri" w:cs="Calibri"/>
          <w:bCs/>
          <w:color w:val="FF0000"/>
        </w:rPr>
      </w:pPr>
    </w:p>
    <w:p w:rsidR="00777240" w:rsidRPr="00777240" w:rsidRDefault="00777240" w:rsidP="000B119D">
      <w:pPr>
        <w:numPr>
          <w:ilvl w:val="0"/>
          <w:numId w:val="26"/>
        </w:numPr>
        <w:rPr>
          <w:rFonts w:ascii="Calibri" w:hAnsi="Calibri" w:cs="Calibri"/>
          <w:b/>
          <w:bCs/>
        </w:rPr>
      </w:pPr>
      <w:r w:rsidRPr="00777240">
        <w:rPr>
          <w:rFonts w:ascii="Calibri" w:hAnsi="Calibri" w:cs="Calibri"/>
          <w:b/>
          <w:bCs/>
        </w:rPr>
        <w:t>Opis sposobu przygotowania oferty:</w:t>
      </w:r>
    </w:p>
    <w:p w:rsidR="00777240" w:rsidRDefault="00777240" w:rsidP="005F528B">
      <w:pPr>
        <w:ind w:left="108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Zamawiający wymaga, aby oferta zawierała co najmniej:</w:t>
      </w:r>
    </w:p>
    <w:p w:rsidR="00777240" w:rsidRDefault="00777240" w:rsidP="00777240">
      <w:pPr>
        <w:numPr>
          <w:ilvl w:val="0"/>
          <w:numId w:val="19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Formularz ofertowy</w:t>
      </w:r>
      <w:r w:rsidR="005F528B">
        <w:rPr>
          <w:rFonts w:ascii="Calibri" w:hAnsi="Calibri" w:cs="Calibri"/>
          <w:bCs/>
        </w:rPr>
        <w:t>,</w:t>
      </w:r>
    </w:p>
    <w:p w:rsidR="00777240" w:rsidRDefault="00777240" w:rsidP="00777240">
      <w:pPr>
        <w:numPr>
          <w:ilvl w:val="0"/>
          <w:numId w:val="19"/>
        </w:num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Wpis do ewidencji PPK.</w:t>
      </w:r>
    </w:p>
    <w:p w:rsidR="00376CE8" w:rsidRPr="006B439B" w:rsidRDefault="00376CE8" w:rsidP="00376CE8">
      <w:pPr>
        <w:ind w:left="1080"/>
        <w:rPr>
          <w:rFonts w:ascii="Calibri" w:hAnsi="Calibri" w:cs="Calibri"/>
          <w:bCs/>
        </w:rPr>
      </w:pPr>
    </w:p>
    <w:p w:rsidR="009574CB" w:rsidRPr="009574CB" w:rsidRDefault="00BB192E" w:rsidP="00B9604A">
      <w:pPr>
        <w:pStyle w:val="Akapitzlist"/>
        <w:numPr>
          <w:ilvl w:val="0"/>
          <w:numId w:val="26"/>
        </w:numPr>
        <w:rPr>
          <w:rFonts w:ascii="Calibri" w:hAnsi="Calibri" w:cs="Calibri"/>
          <w:bCs/>
        </w:rPr>
      </w:pPr>
      <w:r w:rsidRPr="009574CB">
        <w:rPr>
          <w:rFonts w:ascii="Calibri" w:hAnsi="Calibri" w:cs="Calibri"/>
          <w:bCs/>
        </w:rPr>
        <w:t>Osobą wyznaczoną do kontaktów z wykonawcami jest Pa</w:t>
      </w:r>
      <w:r w:rsidR="009574CB" w:rsidRPr="009574CB">
        <w:rPr>
          <w:rFonts w:ascii="Calibri" w:hAnsi="Calibri" w:cs="Calibri"/>
          <w:bCs/>
        </w:rPr>
        <w:t xml:space="preserve">n Marek Michalski </w:t>
      </w:r>
    </w:p>
    <w:p w:rsidR="00381E9B" w:rsidRPr="009574CB" w:rsidRDefault="009574CB" w:rsidP="009574CB">
      <w:pPr>
        <w:pStyle w:val="Akapitzlist"/>
        <w:ind w:left="1080"/>
        <w:rPr>
          <w:rFonts w:ascii="Calibri" w:hAnsi="Calibri" w:cs="Calibri"/>
          <w:bCs/>
        </w:rPr>
      </w:pPr>
      <w:r w:rsidRPr="009574CB">
        <w:rPr>
          <w:rFonts w:ascii="Calibri" w:hAnsi="Calibri" w:cs="Calibri"/>
          <w:bCs/>
        </w:rPr>
        <w:t>tel. 604 140 547, e-mail: marek.michalski@zs72.pl</w:t>
      </w:r>
    </w:p>
    <w:p w:rsidR="00842C3D" w:rsidRDefault="00842C3D" w:rsidP="00842C3D">
      <w:pPr>
        <w:rPr>
          <w:rFonts w:ascii="Calibri" w:hAnsi="Calibri" w:cs="Calibri"/>
          <w:bCs/>
        </w:rPr>
      </w:pPr>
    </w:p>
    <w:p w:rsidR="00842C3D" w:rsidRDefault="00842C3D" w:rsidP="00842C3D">
      <w:pPr>
        <w:rPr>
          <w:rFonts w:ascii="Calibri" w:hAnsi="Calibri" w:cs="Calibri"/>
          <w:bCs/>
        </w:rPr>
      </w:pPr>
    </w:p>
    <w:p w:rsidR="00842C3D" w:rsidRDefault="00842C3D" w:rsidP="00842C3D">
      <w:pPr>
        <w:rPr>
          <w:rFonts w:ascii="Calibri" w:hAnsi="Calibri" w:cs="Calibri"/>
          <w:bCs/>
        </w:rPr>
      </w:pPr>
    </w:p>
    <w:p w:rsidR="00842C3D" w:rsidRDefault="00842C3D" w:rsidP="00842C3D">
      <w:pPr>
        <w:rPr>
          <w:rFonts w:ascii="Calibri" w:hAnsi="Calibri" w:cs="Calibri"/>
          <w:bCs/>
        </w:rPr>
      </w:pPr>
    </w:p>
    <w:p w:rsidR="00842C3D" w:rsidRDefault="00842C3D" w:rsidP="00842C3D">
      <w:pPr>
        <w:ind w:left="6372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Dyrektor Szkoły</w:t>
      </w:r>
    </w:p>
    <w:p w:rsidR="00842C3D" w:rsidRDefault="00842C3D" w:rsidP="00842C3D">
      <w:pPr>
        <w:ind w:left="6372"/>
        <w:rPr>
          <w:rFonts w:ascii="Calibri" w:hAnsi="Calibri" w:cs="Calibri"/>
          <w:bCs/>
        </w:rPr>
      </w:pPr>
    </w:p>
    <w:p w:rsidR="00842C3D" w:rsidRDefault="00B76BA8" w:rsidP="00842C3D">
      <w:pPr>
        <w:ind w:left="4956" w:firstLine="70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</w:t>
      </w:r>
      <w:r w:rsidR="0081731B">
        <w:rPr>
          <w:rFonts w:ascii="Calibri" w:hAnsi="Calibri" w:cs="Calibri"/>
          <w:bCs/>
        </w:rPr>
        <w:t>gr inż. Halina Schulz-Tkacz</w:t>
      </w:r>
    </w:p>
    <w:p w:rsidR="00842C3D" w:rsidRPr="00842C3D" w:rsidRDefault="00842C3D" w:rsidP="00842C3D">
      <w:pPr>
        <w:ind w:left="6372"/>
        <w:rPr>
          <w:rFonts w:ascii="Calibri" w:hAnsi="Calibri" w:cs="Calibri"/>
          <w:bCs/>
        </w:rPr>
      </w:pPr>
    </w:p>
    <w:sectPr w:rsidR="00842C3D" w:rsidRPr="00842C3D" w:rsidSect="002312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383" w:rsidRDefault="004F6383" w:rsidP="00AC28BA">
      <w:r>
        <w:separator/>
      </w:r>
    </w:p>
  </w:endnote>
  <w:endnote w:type="continuationSeparator" w:id="1">
    <w:p w:rsidR="004F6383" w:rsidRDefault="004F6383" w:rsidP="00AC2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383" w:rsidRDefault="004F6383" w:rsidP="00AC28BA">
      <w:r>
        <w:separator/>
      </w:r>
    </w:p>
  </w:footnote>
  <w:footnote w:type="continuationSeparator" w:id="1">
    <w:p w:rsidR="004F6383" w:rsidRDefault="004F6383" w:rsidP="00AC28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708"/>
    <w:multiLevelType w:val="hybridMultilevel"/>
    <w:tmpl w:val="FCCCA392"/>
    <w:lvl w:ilvl="0" w:tplc="B62EAAE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1C4E"/>
    <w:multiLevelType w:val="hybridMultilevel"/>
    <w:tmpl w:val="15D29CD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477756B"/>
    <w:multiLevelType w:val="hybridMultilevel"/>
    <w:tmpl w:val="458806B4"/>
    <w:lvl w:ilvl="0" w:tplc="95A8C916">
      <w:start w:val="6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60FD9"/>
    <w:multiLevelType w:val="hybridMultilevel"/>
    <w:tmpl w:val="16D4083A"/>
    <w:lvl w:ilvl="0" w:tplc="95869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2F1C93"/>
    <w:multiLevelType w:val="hybridMultilevel"/>
    <w:tmpl w:val="53FC7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97C79"/>
    <w:multiLevelType w:val="hybridMultilevel"/>
    <w:tmpl w:val="68307DB4"/>
    <w:lvl w:ilvl="0" w:tplc="877C00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331B83"/>
    <w:multiLevelType w:val="hybridMultilevel"/>
    <w:tmpl w:val="3DEE5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A54FD"/>
    <w:multiLevelType w:val="hybridMultilevel"/>
    <w:tmpl w:val="846EE0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430BA"/>
    <w:multiLevelType w:val="hybridMultilevel"/>
    <w:tmpl w:val="2670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12F3C"/>
    <w:multiLevelType w:val="hybridMultilevel"/>
    <w:tmpl w:val="314CB1D4"/>
    <w:lvl w:ilvl="0" w:tplc="16C6F5E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5D2C14"/>
    <w:multiLevelType w:val="hybridMultilevel"/>
    <w:tmpl w:val="05248FF2"/>
    <w:lvl w:ilvl="0" w:tplc="CC58CDC4">
      <w:start w:val="9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2616B"/>
    <w:multiLevelType w:val="hybridMultilevel"/>
    <w:tmpl w:val="5B6CD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E5847"/>
    <w:multiLevelType w:val="hybridMultilevel"/>
    <w:tmpl w:val="C55A8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B3B18"/>
    <w:multiLevelType w:val="hybridMultilevel"/>
    <w:tmpl w:val="BA34EDFC"/>
    <w:lvl w:ilvl="0" w:tplc="E50471B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4F617298"/>
    <w:multiLevelType w:val="hybridMultilevel"/>
    <w:tmpl w:val="281C075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52514532"/>
    <w:multiLevelType w:val="hybridMultilevel"/>
    <w:tmpl w:val="CECE3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524DB"/>
    <w:multiLevelType w:val="hybridMultilevel"/>
    <w:tmpl w:val="606EBA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0679A3"/>
    <w:multiLevelType w:val="hybridMultilevel"/>
    <w:tmpl w:val="9D962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182B2F"/>
    <w:multiLevelType w:val="hybridMultilevel"/>
    <w:tmpl w:val="836E8C04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9">
    <w:nsid w:val="655A7241"/>
    <w:multiLevelType w:val="hybridMultilevel"/>
    <w:tmpl w:val="2F04125E"/>
    <w:lvl w:ilvl="0" w:tplc="E3F8642E">
      <w:start w:val="7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854FC"/>
    <w:multiLevelType w:val="hybridMultilevel"/>
    <w:tmpl w:val="1A9C4E28"/>
    <w:lvl w:ilvl="0" w:tplc="32BA8E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306E14"/>
    <w:multiLevelType w:val="hybridMultilevel"/>
    <w:tmpl w:val="BEB6C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2D5AA7"/>
    <w:multiLevelType w:val="hybridMultilevel"/>
    <w:tmpl w:val="9D962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92E67"/>
    <w:multiLevelType w:val="hybridMultilevel"/>
    <w:tmpl w:val="AA68066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2667983"/>
    <w:multiLevelType w:val="hybridMultilevel"/>
    <w:tmpl w:val="3B8E45FA"/>
    <w:lvl w:ilvl="0" w:tplc="EB6A071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>
    <w:nsid w:val="74831E5A"/>
    <w:multiLevelType w:val="hybridMultilevel"/>
    <w:tmpl w:val="FA4CD196"/>
    <w:lvl w:ilvl="0" w:tplc="11845372">
      <w:start w:val="6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1947D5"/>
    <w:multiLevelType w:val="hybridMultilevel"/>
    <w:tmpl w:val="0B926414"/>
    <w:lvl w:ilvl="0" w:tplc="0038C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0"/>
  </w:num>
  <w:num w:numId="3">
    <w:abstractNumId w:val="8"/>
  </w:num>
  <w:num w:numId="4">
    <w:abstractNumId w:val="11"/>
  </w:num>
  <w:num w:numId="5">
    <w:abstractNumId w:val="5"/>
  </w:num>
  <w:num w:numId="6">
    <w:abstractNumId w:val="18"/>
  </w:num>
  <w:num w:numId="7">
    <w:abstractNumId w:val="23"/>
  </w:num>
  <w:num w:numId="8">
    <w:abstractNumId w:val="20"/>
  </w:num>
  <w:num w:numId="9">
    <w:abstractNumId w:val="6"/>
  </w:num>
  <w:num w:numId="10">
    <w:abstractNumId w:val="21"/>
  </w:num>
  <w:num w:numId="11">
    <w:abstractNumId w:val="15"/>
  </w:num>
  <w:num w:numId="12">
    <w:abstractNumId w:val="12"/>
  </w:num>
  <w:num w:numId="13">
    <w:abstractNumId w:val="26"/>
  </w:num>
  <w:num w:numId="14">
    <w:abstractNumId w:val="7"/>
  </w:num>
  <w:num w:numId="15">
    <w:abstractNumId w:val="22"/>
  </w:num>
  <w:num w:numId="16">
    <w:abstractNumId w:val="17"/>
  </w:num>
  <w:num w:numId="17">
    <w:abstractNumId w:val="3"/>
  </w:num>
  <w:num w:numId="18">
    <w:abstractNumId w:val="1"/>
  </w:num>
  <w:num w:numId="19">
    <w:abstractNumId w:val="16"/>
  </w:num>
  <w:num w:numId="20">
    <w:abstractNumId w:val="2"/>
  </w:num>
  <w:num w:numId="21">
    <w:abstractNumId w:val="19"/>
  </w:num>
  <w:num w:numId="22">
    <w:abstractNumId w:val="9"/>
  </w:num>
  <w:num w:numId="23">
    <w:abstractNumId w:val="13"/>
  </w:num>
  <w:num w:numId="24">
    <w:abstractNumId w:val="4"/>
  </w:num>
  <w:num w:numId="25">
    <w:abstractNumId w:val="25"/>
  </w:num>
  <w:num w:numId="26">
    <w:abstractNumId w:val="10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A6F"/>
    <w:rsid w:val="00003033"/>
    <w:rsid w:val="00066543"/>
    <w:rsid w:val="00070412"/>
    <w:rsid w:val="00074212"/>
    <w:rsid w:val="000758D9"/>
    <w:rsid w:val="00093C80"/>
    <w:rsid w:val="000B119D"/>
    <w:rsid w:val="000B3D18"/>
    <w:rsid w:val="000C7AC2"/>
    <w:rsid w:val="000E46FF"/>
    <w:rsid w:val="000F57EC"/>
    <w:rsid w:val="00110E76"/>
    <w:rsid w:val="001510C2"/>
    <w:rsid w:val="00217D0B"/>
    <w:rsid w:val="0022544E"/>
    <w:rsid w:val="0023124B"/>
    <w:rsid w:val="00262725"/>
    <w:rsid w:val="002A0CF8"/>
    <w:rsid w:val="002C79DB"/>
    <w:rsid w:val="002E1594"/>
    <w:rsid w:val="002E5CA6"/>
    <w:rsid w:val="002F61C9"/>
    <w:rsid w:val="002F7157"/>
    <w:rsid w:val="003047A7"/>
    <w:rsid w:val="00376CE8"/>
    <w:rsid w:val="00381E9B"/>
    <w:rsid w:val="003A3A47"/>
    <w:rsid w:val="003B0DA3"/>
    <w:rsid w:val="0049222E"/>
    <w:rsid w:val="004C7855"/>
    <w:rsid w:val="004C7A33"/>
    <w:rsid w:val="004D76E9"/>
    <w:rsid w:val="004F0889"/>
    <w:rsid w:val="004F6383"/>
    <w:rsid w:val="005839A1"/>
    <w:rsid w:val="005A04DD"/>
    <w:rsid w:val="005F528B"/>
    <w:rsid w:val="006638A6"/>
    <w:rsid w:val="00681935"/>
    <w:rsid w:val="006B1DD4"/>
    <w:rsid w:val="006B439B"/>
    <w:rsid w:val="006B43CE"/>
    <w:rsid w:val="00735245"/>
    <w:rsid w:val="00735FE1"/>
    <w:rsid w:val="0075499F"/>
    <w:rsid w:val="00777240"/>
    <w:rsid w:val="007A4A45"/>
    <w:rsid w:val="007C6C10"/>
    <w:rsid w:val="007D306C"/>
    <w:rsid w:val="008124E3"/>
    <w:rsid w:val="0081731B"/>
    <w:rsid w:val="00833BE1"/>
    <w:rsid w:val="00842C3D"/>
    <w:rsid w:val="00883079"/>
    <w:rsid w:val="008B2401"/>
    <w:rsid w:val="0090033D"/>
    <w:rsid w:val="00902405"/>
    <w:rsid w:val="00940F11"/>
    <w:rsid w:val="009555B6"/>
    <w:rsid w:val="009574CB"/>
    <w:rsid w:val="00973A6F"/>
    <w:rsid w:val="009C2F04"/>
    <w:rsid w:val="009F262A"/>
    <w:rsid w:val="00A279A3"/>
    <w:rsid w:val="00A308CE"/>
    <w:rsid w:val="00A8377C"/>
    <w:rsid w:val="00AC28BA"/>
    <w:rsid w:val="00B56C22"/>
    <w:rsid w:val="00B76BA8"/>
    <w:rsid w:val="00B813E8"/>
    <w:rsid w:val="00B83C83"/>
    <w:rsid w:val="00B930D5"/>
    <w:rsid w:val="00B9604A"/>
    <w:rsid w:val="00BB192E"/>
    <w:rsid w:val="00BC51F7"/>
    <w:rsid w:val="00BD3349"/>
    <w:rsid w:val="00BF3BEE"/>
    <w:rsid w:val="00C03EA9"/>
    <w:rsid w:val="00C206FB"/>
    <w:rsid w:val="00C25E75"/>
    <w:rsid w:val="00C306CA"/>
    <w:rsid w:val="00C43790"/>
    <w:rsid w:val="00C642C9"/>
    <w:rsid w:val="00CF0A85"/>
    <w:rsid w:val="00D008B9"/>
    <w:rsid w:val="00D349AA"/>
    <w:rsid w:val="00D63551"/>
    <w:rsid w:val="00D63FAE"/>
    <w:rsid w:val="00D85C63"/>
    <w:rsid w:val="00D96C21"/>
    <w:rsid w:val="00DF0472"/>
    <w:rsid w:val="00E13652"/>
    <w:rsid w:val="00E37B76"/>
    <w:rsid w:val="00E51E49"/>
    <w:rsid w:val="00E775EB"/>
    <w:rsid w:val="00EE642C"/>
    <w:rsid w:val="00F04852"/>
    <w:rsid w:val="00FF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C2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96C2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222E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76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008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2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28B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28B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28BA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3D18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0303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Normalny"/>
    <w:rsid w:val="00003033"/>
    <w:pPr>
      <w:spacing w:before="100" w:beforeAutospacing="1" w:after="100" w:afterAutospacing="1"/>
    </w:pPr>
  </w:style>
  <w:style w:type="paragraph" w:customStyle="1" w:styleId="Default">
    <w:name w:val="Default"/>
    <w:rsid w:val="00CF0A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56E5-6513-403C-BC3D-A2A2E762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6345</CharactersWithSpaces>
  <SharedDoc>false</SharedDoc>
  <HLinks>
    <vt:vector size="12" baseType="variant">
      <vt:variant>
        <vt:i4>3342422</vt:i4>
      </vt:variant>
      <vt:variant>
        <vt:i4>21</vt:i4>
      </vt:variant>
      <vt:variant>
        <vt:i4>0</vt:i4>
      </vt:variant>
      <vt:variant>
        <vt:i4>5</vt:i4>
      </vt:variant>
      <vt:variant>
        <vt:lpwstr>https://platformazakupowa.pl/wspol_szczytno</vt:lpwstr>
      </vt:variant>
      <vt:variant>
        <vt:lpwstr/>
      </vt:variant>
      <vt:variant>
        <vt:i4>6488072</vt:i4>
      </vt:variant>
      <vt:variant>
        <vt:i4>0</vt:i4>
      </vt:variant>
      <vt:variant>
        <vt:i4>0</vt:i4>
      </vt:variant>
      <vt:variant>
        <vt:i4>5</vt:i4>
      </vt:variant>
      <vt:variant>
        <vt:lpwstr>mailto:zzp@wspol.edu.pl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Stefanowicz-Szydlik</dc:creator>
  <cp:lastModifiedBy>Adam Borowski</cp:lastModifiedBy>
  <cp:revision>6</cp:revision>
  <cp:lastPrinted>2021-02-05T12:04:00Z</cp:lastPrinted>
  <dcterms:created xsi:type="dcterms:W3CDTF">2021-02-09T08:31:00Z</dcterms:created>
  <dcterms:modified xsi:type="dcterms:W3CDTF">2021-02-09T11:27:00Z</dcterms:modified>
</cp:coreProperties>
</file>