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07E" w:rsidRPr="00C23606" w:rsidRDefault="004F607E" w:rsidP="004F607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606">
        <w:rPr>
          <w:rFonts w:ascii="Times New Roman" w:hAnsi="Times New Roman" w:cs="Times New Roman"/>
          <w:b/>
          <w:bCs/>
          <w:sz w:val="24"/>
          <w:szCs w:val="24"/>
        </w:rPr>
        <w:t>Umowa</w:t>
      </w:r>
      <w:r w:rsidR="006557F8" w:rsidRPr="00C23606">
        <w:rPr>
          <w:rFonts w:ascii="Times New Roman" w:hAnsi="Times New Roman" w:cs="Times New Roman"/>
          <w:b/>
          <w:bCs/>
          <w:sz w:val="24"/>
          <w:szCs w:val="24"/>
        </w:rPr>
        <w:t xml:space="preserve"> na organizację transportu</w:t>
      </w:r>
    </w:p>
    <w:p w:rsidR="004F607E" w:rsidRPr="00C23606" w:rsidRDefault="004F607E" w:rsidP="00EB69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Zawarta w dniu ………………………………. </w:t>
      </w:r>
      <w:r w:rsidR="00C23606">
        <w:rPr>
          <w:rFonts w:ascii="Times New Roman" w:hAnsi="Times New Roman" w:cs="Times New Roman"/>
          <w:sz w:val="24"/>
          <w:szCs w:val="24"/>
        </w:rPr>
        <w:t>w</w:t>
      </w:r>
      <w:r w:rsidR="00570DAE" w:rsidRPr="00C23606">
        <w:rPr>
          <w:rFonts w:ascii="Times New Roman" w:hAnsi="Times New Roman" w:cs="Times New Roman"/>
          <w:sz w:val="24"/>
          <w:szCs w:val="24"/>
        </w:rPr>
        <w:t xml:space="preserve"> Gościnie</w:t>
      </w:r>
      <w:r w:rsidRPr="00C23606">
        <w:rPr>
          <w:rFonts w:ascii="Times New Roman" w:hAnsi="Times New Roman" w:cs="Times New Roman"/>
          <w:sz w:val="24"/>
          <w:szCs w:val="24"/>
        </w:rPr>
        <w:t>, pomiędzy:</w:t>
      </w:r>
    </w:p>
    <w:p w:rsidR="00C23606" w:rsidRPr="00C23606" w:rsidRDefault="00C23606" w:rsidP="00C23606">
      <w:pPr>
        <w:pStyle w:val="Default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C23606">
        <w:rPr>
          <w:rFonts w:ascii="Times New Roman" w:hAnsi="Times New Roman" w:cs="Times New Roman"/>
          <w:b/>
          <w:color w:val="auto"/>
        </w:rPr>
        <w:t xml:space="preserve">Powiatem Kołobrzeskim, </w:t>
      </w:r>
      <w:r w:rsidRPr="00C23606">
        <w:rPr>
          <w:rFonts w:ascii="Times New Roman" w:hAnsi="Times New Roman" w:cs="Times New Roman"/>
          <w:bCs/>
          <w:color w:val="auto"/>
        </w:rPr>
        <w:t>z siedzibą przy pl. Ratuszowy 1, 78-100 Kołobrzeg, NIP: 6711726929, w imieniu którego działa:</w:t>
      </w:r>
    </w:p>
    <w:p w:rsidR="00C23606" w:rsidRPr="00C23606" w:rsidRDefault="00C23606" w:rsidP="00C23606">
      <w:pPr>
        <w:pStyle w:val="Default"/>
        <w:tabs>
          <w:tab w:val="left" w:pos="426"/>
        </w:tabs>
        <w:spacing w:line="360" w:lineRule="auto"/>
        <w:jc w:val="both"/>
        <w:rPr>
          <w:rFonts w:ascii="Times New Roman" w:eastAsiaTheme="minorHAnsi" w:hAnsi="Times New Roman" w:cs="Times New Roman"/>
          <w:b/>
        </w:rPr>
      </w:pPr>
      <w:r w:rsidRPr="00C23606">
        <w:rPr>
          <w:rFonts w:ascii="Times New Roman" w:eastAsiaTheme="minorHAnsi" w:hAnsi="Times New Roman" w:cs="Times New Roman"/>
          <w:b/>
        </w:rPr>
        <w:t xml:space="preserve">Pani mgr inż. Halina Schulz–Tkacz – Dyrektor </w:t>
      </w:r>
      <w:r w:rsidRPr="00C23606">
        <w:rPr>
          <w:rFonts w:ascii="Times New Roman" w:hAnsi="Times New Roman" w:cs="Times New Roman"/>
          <w:b/>
          <w:color w:val="auto"/>
        </w:rPr>
        <w:t xml:space="preserve">Zespołu Szkół im. Macieja Rataja </w:t>
      </w:r>
      <w:r w:rsidRPr="00C23606">
        <w:rPr>
          <w:rFonts w:ascii="Times New Roman" w:hAnsi="Times New Roman" w:cs="Times New Roman"/>
          <w:color w:val="auto"/>
        </w:rPr>
        <w:t>z siedzibą przy ul. IV Dywizji Wojska Polskiego 72, 78-120 Gościno</w:t>
      </w:r>
      <w:r w:rsidRPr="00C23606">
        <w:rPr>
          <w:rFonts w:ascii="Times New Roman" w:hAnsi="Times New Roman" w:cs="Times New Roman"/>
          <w:bCs/>
          <w:color w:val="auto"/>
        </w:rPr>
        <w:t>, działająca na podstawie pełnomocnictwa udzielonego uchwałą Nr I 17/2019 Zarządu Powiatu w Kołobrzegu z dnia 25 września 2019 r.</w:t>
      </w:r>
      <w:r w:rsidRPr="00C23606">
        <w:rPr>
          <w:rFonts w:ascii="Times New Roman" w:eastAsiaTheme="minorHAnsi" w:hAnsi="Times New Roman" w:cs="Times New Roman"/>
          <w:b/>
        </w:rPr>
        <w:t>,</w:t>
      </w:r>
    </w:p>
    <w:p w:rsidR="00C23606" w:rsidRPr="00C23606" w:rsidRDefault="00C23606" w:rsidP="00C236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C23606">
        <w:rPr>
          <w:rFonts w:ascii="Times New Roman" w:hAnsi="Times New Roman" w:cs="Times New Roman"/>
          <w:b/>
          <w:sz w:val="24"/>
          <w:szCs w:val="24"/>
        </w:rPr>
        <w:t>„Zamawiającym”</w:t>
      </w:r>
    </w:p>
    <w:p w:rsidR="00C23606" w:rsidRPr="00C23606" w:rsidRDefault="00C23606" w:rsidP="00C23606">
      <w:pPr>
        <w:pStyle w:val="Default"/>
        <w:spacing w:line="360" w:lineRule="auto"/>
        <w:ind w:right="543"/>
        <w:jc w:val="both"/>
        <w:rPr>
          <w:rFonts w:ascii="Times New Roman" w:hAnsi="Times New Roman" w:cs="Times New Roman"/>
          <w:color w:val="auto"/>
        </w:rPr>
      </w:pPr>
    </w:p>
    <w:p w:rsidR="00C23606" w:rsidRPr="00C23606" w:rsidRDefault="00C23606" w:rsidP="00C23606">
      <w:pPr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a</w:t>
      </w:r>
    </w:p>
    <w:p w:rsidR="00C23606" w:rsidRPr="00C23606" w:rsidRDefault="00C23606" w:rsidP="00C23606"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…………………………………..  prowadząca działalność gospodarczą pod nazwą: , na podstawie wpisu do ewidencji działalności gospodarczej Nr ……. prowadzonego przez ………………, </w:t>
      </w:r>
      <w:r w:rsidRPr="00C23606">
        <w:rPr>
          <w:rFonts w:ascii="Times New Roman" w:hAnsi="Times New Roman" w:cs="Times New Roman"/>
          <w:color w:val="333333"/>
          <w:sz w:val="24"/>
          <w:szCs w:val="24"/>
        </w:rPr>
        <w:t>nr identyfikacji podatkowej NIP ……………., PESEL:…………………….</w:t>
      </w:r>
    </w:p>
    <w:p w:rsidR="00C23606" w:rsidRPr="00C23606" w:rsidRDefault="00C23606" w:rsidP="00C23606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C23606">
        <w:rPr>
          <w:rFonts w:ascii="Times New Roman" w:hAnsi="Times New Roman" w:cs="Times New Roman"/>
          <w:color w:val="333333"/>
          <w:sz w:val="24"/>
          <w:szCs w:val="24"/>
        </w:rPr>
        <w:t xml:space="preserve">zwanym dalej </w:t>
      </w:r>
      <w:r w:rsidRPr="00C23606">
        <w:rPr>
          <w:rFonts w:ascii="Times New Roman" w:hAnsi="Times New Roman" w:cs="Times New Roman"/>
          <w:b/>
          <w:color w:val="333333"/>
          <w:sz w:val="24"/>
          <w:szCs w:val="24"/>
        </w:rPr>
        <w:t>„Wykonawcą”</w:t>
      </w:r>
    </w:p>
    <w:p w:rsidR="00C23606" w:rsidRDefault="00C23606" w:rsidP="00EB69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904" w:rsidRPr="00C23606" w:rsidRDefault="00EB6904" w:rsidP="00EB69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następującej treści:</w:t>
      </w:r>
    </w:p>
    <w:p w:rsidR="00EB6904" w:rsidRPr="00C23606" w:rsidRDefault="00EB6904" w:rsidP="00EB690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606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C23606" w:rsidRPr="00C23606" w:rsidRDefault="00C23606" w:rsidP="00C23606">
      <w:pPr>
        <w:pStyle w:val="Default"/>
        <w:numPr>
          <w:ilvl w:val="0"/>
          <w:numId w:val="1"/>
        </w:numPr>
        <w:spacing w:line="360" w:lineRule="auto"/>
        <w:ind w:left="357"/>
        <w:jc w:val="both"/>
        <w:rPr>
          <w:rFonts w:ascii="Times New Roman" w:hAnsi="Times New Roman" w:cs="Times New Roman"/>
        </w:rPr>
      </w:pPr>
      <w:r w:rsidRPr="00C23606">
        <w:rPr>
          <w:rFonts w:ascii="Times New Roman" w:hAnsi="Times New Roman" w:cs="Times New Roman"/>
        </w:rPr>
        <w:t>Niniejszą umowę zawarto bez stosowania przepisów Ustawy z dnia 11 września 2019 r. - Prawo Zamówień Publicznych (Dz. U. z 2023 r. poz. 1605) zwanej dalej ustawą PZP o wartości zamówienia nieprzekraczającej 130.000 PLN/netto, tj. z wyłączeniem przepisów ustawy PZP oraz zgodnie z Zarządzeniem nr 2/2021 Dyrektora Zespołu Szkół im. Macieja Rataja w Gościnie z dnia 1 lutego 2021 r. w sprawie regulaminu udzielania zamówień, których wartość nie przekracza kwoty 130.000 PLN/netto w Zespole Szkół im. Macieja Rataja w Gościnie.</w:t>
      </w:r>
    </w:p>
    <w:p w:rsidR="00EB6904" w:rsidRPr="00C23606" w:rsidRDefault="00EB6904" w:rsidP="00570DAE">
      <w:pPr>
        <w:pStyle w:val="Akapitzlist"/>
        <w:numPr>
          <w:ilvl w:val="0"/>
          <w:numId w:val="1"/>
        </w:numPr>
        <w:spacing w:after="0" w:line="36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Umowa zostaje zawarta w ramach realizacji </w:t>
      </w:r>
      <w:r w:rsidR="00570DAE" w:rsidRPr="00C23606">
        <w:rPr>
          <w:rFonts w:ascii="Times New Roman" w:hAnsi="Times New Roman" w:cs="Times New Roman"/>
          <w:bCs/>
          <w:sz w:val="24"/>
          <w:szCs w:val="24"/>
        </w:rPr>
        <w:t>„Europejskie praktyki zawodowe dla ZS M. Rataja w Gościnie” o numerze 2023-1-PL01-KA122-VET- 000118190</w:t>
      </w:r>
      <w:r w:rsidR="00C236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611A" w:rsidRPr="00C23606">
        <w:rPr>
          <w:rFonts w:ascii="Times New Roman" w:hAnsi="Times New Roman" w:cs="Times New Roman"/>
          <w:sz w:val="24"/>
          <w:szCs w:val="24"/>
        </w:rPr>
        <w:t>(zwanego dalej „Projektem”), realizowanego w ramach Europejskiego Funduszu Społecznego.</w:t>
      </w:r>
    </w:p>
    <w:p w:rsidR="00EB611A" w:rsidRDefault="00EB611A" w:rsidP="00EB611A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3606" w:rsidRDefault="00C23606" w:rsidP="00EB611A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3606" w:rsidRPr="00C23606" w:rsidRDefault="00C23606" w:rsidP="00EB611A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B611A" w:rsidRPr="00C23606" w:rsidRDefault="00EB611A" w:rsidP="00EB61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606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2</w:t>
      </w:r>
    </w:p>
    <w:p w:rsidR="00C23606" w:rsidRPr="00C23606" w:rsidRDefault="00EB611A" w:rsidP="00C2360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Zamawiający zleca, a Wykonawca zobowiązuje się do zorganizowania transportu dla uczestników projektu, obejmującego:</w:t>
      </w:r>
    </w:p>
    <w:p w:rsidR="00EB611A" w:rsidRDefault="00EB611A" w:rsidP="00EB611A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3606">
        <w:rPr>
          <w:rFonts w:ascii="Times New Roman" w:hAnsi="Times New Roman" w:cs="Times New Roman"/>
          <w:b/>
          <w:bCs/>
          <w:sz w:val="24"/>
          <w:szCs w:val="24"/>
        </w:rPr>
        <w:t>Bilety lotnicze na trasie:</w:t>
      </w:r>
    </w:p>
    <w:p w:rsidR="00EB611A" w:rsidRDefault="00743240" w:rsidP="00C2360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Kraj (Miasto)</w:t>
      </w:r>
      <w:r w:rsidR="00EB611A" w:rsidRPr="00C2360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F71D9A" w:rsidRPr="00C23606">
        <w:rPr>
          <w:rFonts w:ascii="Times New Roman" w:hAnsi="Times New Roman" w:cs="Times New Roman"/>
          <w:sz w:val="24"/>
          <w:szCs w:val="24"/>
        </w:rPr>
        <w:t xml:space="preserve">Hiszpania </w:t>
      </w:r>
      <w:r w:rsidR="00C23606">
        <w:rPr>
          <w:rFonts w:ascii="Times New Roman" w:hAnsi="Times New Roman" w:cs="Times New Roman"/>
          <w:sz w:val="24"/>
          <w:szCs w:val="24"/>
        </w:rPr>
        <w:t>(</w:t>
      </w:r>
      <w:r w:rsidR="00F71D9A" w:rsidRPr="00C23606">
        <w:rPr>
          <w:rFonts w:ascii="Times New Roman" w:hAnsi="Times New Roman" w:cs="Times New Roman"/>
          <w:sz w:val="24"/>
          <w:szCs w:val="24"/>
        </w:rPr>
        <w:t>Saragossa</w:t>
      </w:r>
      <w:r w:rsidRPr="00C23606">
        <w:rPr>
          <w:rFonts w:ascii="Times New Roman" w:hAnsi="Times New Roman" w:cs="Times New Roman"/>
          <w:sz w:val="24"/>
          <w:szCs w:val="24"/>
        </w:rPr>
        <w:t>)</w:t>
      </w:r>
      <w:r w:rsidR="00EB611A" w:rsidRPr="00C23606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C23606">
        <w:rPr>
          <w:rFonts w:ascii="Times New Roman" w:hAnsi="Times New Roman" w:cs="Times New Roman"/>
          <w:sz w:val="24"/>
          <w:szCs w:val="24"/>
        </w:rPr>
        <w:t>Kraj (Miasto)</w:t>
      </w:r>
    </w:p>
    <w:p w:rsidR="00C23606" w:rsidRDefault="00F71D9A" w:rsidP="00C23606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11</w:t>
      </w:r>
      <w:r w:rsidR="00EB611A" w:rsidRPr="00C23606">
        <w:rPr>
          <w:rFonts w:ascii="Times New Roman" w:hAnsi="Times New Roman" w:cs="Times New Roman"/>
          <w:sz w:val="24"/>
          <w:szCs w:val="24"/>
        </w:rPr>
        <w:t xml:space="preserve"> osób z bagażem podręcznym (mała torba) oraz z bagażem rejestrowanym 20kg</w:t>
      </w:r>
    </w:p>
    <w:p w:rsidR="00C23606" w:rsidRDefault="00EB611A" w:rsidP="00C23606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termin wylotu: </w:t>
      </w:r>
      <w:r w:rsidR="00E87321">
        <w:rPr>
          <w:rFonts w:ascii="Times New Roman" w:hAnsi="Times New Roman" w:cs="Times New Roman"/>
          <w:sz w:val="24"/>
          <w:szCs w:val="24"/>
        </w:rPr>
        <w:t>……………..</w:t>
      </w:r>
      <w:r w:rsidR="00F71D9A" w:rsidRPr="00C2360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43240" w:rsidRPr="00C23606" w:rsidRDefault="00EB611A" w:rsidP="00C23606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termin powrotu: </w:t>
      </w:r>
      <w:r w:rsidR="00E87321">
        <w:rPr>
          <w:rFonts w:ascii="Times New Roman" w:hAnsi="Times New Roman" w:cs="Times New Roman"/>
          <w:sz w:val="24"/>
          <w:szCs w:val="24"/>
        </w:rPr>
        <w:t>…………….</w:t>
      </w:r>
      <w:bookmarkStart w:id="0" w:name="_GoBack"/>
      <w:bookmarkEnd w:id="0"/>
      <w:r w:rsidR="00F71D9A" w:rsidRPr="00C2360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C4CE3" w:rsidRPr="00C23606" w:rsidRDefault="001C4CE3" w:rsidP="001C4CE3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b/>
          <w:bCs/>
          <w:sz w:val="24"/>
          <w:szCs w:val="24"/>
        </w:rPr>
        <w:t xml:space="preserve">Przewóz osób na lotnisko </w:t>
      </w:r>
      <w:r w:rsidRPr="00C23606">
        <w:rPr>
          <w:rFonts w:ascii="Times New Roman" w:hAnsi="Times New Roman" w:cs="Times New Roman"/>
          <w:sz w:val="24"/>
          <w:szCs w:val="24"/>
        </w:rPr>
        <w:t xml:space="preserve">–Wykonawca zobowiązuje się do zapewnienia transportu na </w:t>
      </w:r>
      <w:r w:rsidR="000F105D" w:rsidRPr="00C23606">
        <w:rPr>
          <w:rFonts w:ascii="Times New Roman" w:hAnsi="Times New Roman" w:cs="Times New Roman"/>
          <w:sz w:val="24"/>
          <w:szCs w:val="24"/>
        </w:rPr>
        <w:t xml:space="preserve">trasie </w:t>
      </w:r>
      <w:r w:rsidR="00F71D9A" w:rsidRPr="00C23606">
        <w:rPr>
          <w:rFonts w:ascii="Times New Roman" w:hAnsi="Times New Roman" w:cs="Times New Roman"/>
          <w:sz w:val="24"/>
          <w:szCs w:val="24"/>
        </w:rPr>
        <w:t>Zespół Szkół im. M. Rataja Gościnie  – Lotnisko – Zespół Szkół im. Macieja Rataja w Gościnie</w:t>
      </w:r>
      <w:r w:rsidR="00C23606">
        <w:rPr>
          <w:rFonts w:ascii="Times New Roman" w:hAnsi="Times New Roman" w:cs="Times New Roman"/>
          <w:sz w:val="24"/>
          <w:szCs w:val="24"/>
        </w:rPr>
        <w:t>.</w:t>
      </w:r>
    </w:p>
    <w:p w:rsidR="000F105D" w:rsidRPr="00C23606" w:rsidRDefault="000F105D" w:rsidP="000F105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CE3" w:rsidRPr="00C23606" w:rsidRDefault="001C4CE3" w:rsidP="001C4CE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Loty powinny być bezpośrednie. </w:t>
      </w:r>
    </w:p>
    <w:p w:rsidR="001C4CE3" w:rsidRPr="00C23606" w:rsidRDefault="001C4CE3" w:rsidP="001C4CE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Każdy z pasażerów powinien mieć możliwość zabrania bagażu rejestrowanego o wadze podanej przy terminach lotów (powyżej). </w:t>
      </w:r>
    </w:p>
    <w:p w:rsidR="001C4CE3" w:rsidRPr="00C23606" w:rsidRDefault="001C4CE3" w:rsidP="001C4CE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Wykonawca zobowiązuje się do dostarczenia kart pokładowych najpóźniej na </w:t>
      </w:r>
      <w:r w:rsidR="000F105D" w:rsidRPr="00C23606">
        <w:rPr>
          <w:rFonts w:ascii="Times New Roman" w:hAnsi="Times New Roman" w:cs="Times New Roman"/>
          <w:sz w:val="24"/>
          <w:szCs w:val="24"/>
        </w:rPr>
        <w:t>48</w:t>
      </w:r>
      <w:r w:rsidRPr="00C23606">
        <w:rPr>
          <w:rFonts w:ascii="Times New Roman" w:hAnsi="Times New Roman" w:cs="Times New Roman"/>
          <w:sz w:val="24"/>
          <w:szCs w:val="24"/>
        </w:rPr>
        <w:t xml:space="preserve"> godzinprzed wylotem.</w:t>
      </w:r>
    </w:p>
    <w:p w:rsidR="001C4CE3" w:rsidRPr="00C23606" w:rsidRDefault="001C4CE3" w:rsidP="006250E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Transport na lotnisko oraz z </w:t>
      </w:r>
      <w:r w:rsidR="006557F8" w:rsidRPr="00C23606">
        <w:rPr>
          <w:rFonts w:ascii="Times New Roman" w:hAnsi="Times New Roman" w:cs="Times New Roman"/>
          <w:sz w:val="24"/>
          <w:szCs w:val="24"/>
        </w:rPr>
        <w:t>lotniska</w:t>
      </w:r>
      <w:r w:rsidRPr="00C23606">
        <w:rPr>
          <w:rFonts w:ascii="Times New Roman" w:hAnsi="Times New Roman" w:cs="Times New Roman"/>
          <w:sz w:val="24"/>
          <w:szCs w:val="24"/>
        </w:rPr>
        <w:t xml:space="preserve"> musi nastąpić z wykorzystaniem prywatnego autokaru umożliwiającego komfortowy przejazd i spełniający wszystkie normy transportu osób.</w:t>
      </w:r>
      <w:r w:rsidR="006250E6" w:rsidRPr="00C23606">
        <w:rPr>
          <w:rFonts w:ascii="Times New Roman" w:hAnsi="Times New Roman" w:cs="Times New Roman"/>
          <w:sz w:val="24"/>
          <w:szCs w:val="24"/>
        </w:rPr>
        <w:t xml:space="preserve"> Wykonawca usługi transportu musi posiadać niezbędną dokumentację dla środka transportu oraz ponosi odpowiedzialność za jego właściwe przygotowanie technicznie. </w:t>
      </w:r>
    </w:p>
    <w:p w:rsidR="006250E6" w:rsidRPr="00C23606" w:rsidRDefault="006250E6" w:rsidP="006250E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W przypadku awarii środka transportu na trasie lub w przypadku niedopuszczenia go przez policję lub inne organy do tego uprawnione do jazdy, Wykonawca zobowiązuje się do usunięcia awarii w trybie natychmiastowym, a w przypadku braku takiej możliwości zobowiązuje się do zapewnienia innego środka transportu o tożsamym standardzie na własny koszt. </w:t>
      </w:r>
    </w:p>
    <w:p w:rsidR="006250E6" w:rsidRPr="00C23606" w:rsidRDefault="006250E6" w:rsidP="006250E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Wykonawca oświadcza, że podmioty świadczące usługę transportową posiadają wszelkie uprawnienia do wykonywania odpłatnego transportu drogowego, stosownie do treści ustawy o transporcie drogowym, a ponadto posiadają aktualną i ważną policę OC i NW </w:t>
      </w:r>
      <w:r w:rsidRPr="00C23606">
        <w:rPr>
          <w:rFonts w:ascii="Times New Roman" w:hAnsi="Times New Roman" w:cs="Times New Roman"/>
          <w:sz w:val="24"/>
          <w:szCs w:val="24"/>
        </w:rPr>
        <w:br/>
        <w:t>w zakresie ryzyka  wynikającego z prowadzonej działalności oraz, że dysponują pojazdem dostosowanym do przewozu osób.</w:t>
      </w:r>
    </w:p>
    <w:p w:rsidR="006250E6" w:rsidRPr="00C23606" w:rsidRDefault="006250E6" w:rsidP="006250E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Wykonawca zobowiązuje się do zapewnienia wykwalifikowanego kierowcy/-ów </w:t>
      </w:r>
      <w:r w:rsidRPr="00C23606">
        <w:rPr>
          <w:rFonts w:ascii="Times New Roman" w:hAnsi="Times New Roman" w:cs="Times New Roman"/>
          <w:sz w:val="24"/>
          <w:szCs w:val="24"/>
        </w:rPr>
        <w:br/>
        <w:t xml:space="preserve">z uprawnieniami do przewozu osób. </w:t>
      </w:r>
    </w:p>
    <w:p w:rsidR="006250E6" w:rsidRPr="00C23606" w:rsidRDefault="006250E6" w:rsidP="006250E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lastRenderedPageBreak/>
        <w:t>Wykonawca ponosi wszelkie koszty organizacji usługi (m.in. zakup biletów lotniczych; koszty paliwa; amortyzacja pojazdu; zatrudnienie kierowcy/-ów; opłaty drogowe; opłaty parkingowe; postoje</w:t>
      </w:r>
      <w:r w:rsidR="00FB641E" w:rsidRPr="00C23606">
        <w:rPr>
          <w:rFonts w:ascii="Times New Roman" w:hAnsi="Times New Roman" w:cs="Times New Roman"/>
          <w:sz w:val="24"/>
          <w:szCs w:val="24"/>
        </w:rPr>
        <w:t>; koszt dojazdu z miejsca siedziby do miejsca realizacji przedmiotu zamówienia).</w:t>
      </w:r>
    </w:p>
    <w:p w:rsidR="00FB641E" w:rsidRPr="00C23606" w:rsidRDefault="00FB641E" w:rsidP="006250E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Wykonawca zobowiązuje się do wykonania przedmiotu umowy z należytą starannością.</w:t>
      </w:r>
    </w:p>
    <w:p w:rsidR="00FB641E" w:rsidRPr="00C23606" w:rsidRDefault="00FB641E" w:rsidP="00FB641E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641E" w:rsidRPr="00C23606" w:rsidRDefault="00FB641E" w:rsidP="00FB64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606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FB641E" w:rsidRPr="00C23606" w:rsidRDefault="00FB641E" w:rsidP="00FB641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Wykonawca za wykonanie przedmiotu umowy określonego w § 2 otrzyma wynagrodzenie brutto w wysokości </w:t>
      </w:r>
      <w:r w:rsidR="000F105D" w:rsidRPr="00C23606">
        <w:rPr>
          <w:rFonts w:ascii="Times New Roman" w:hAnsi="Times New Roman" w:cs="Times New Roman"/>
          <w:sz w:val="24"/>
          <w:szCs w:val="24"/>
        </w:rPr>
        <w:t>……………….…………….</w:t>
      </w:r>
      <w:r w:rsidRPr="00C23606">
        <w:rPr>
          <w:rFonts w:ascii="Times New Roman" w:hAnsi="Times New Roman" w:cs="Times New Roman"/>
          <w:sz w:val="24"/>
          <w:szCs w:val="24"/>
        </w:rPr>
        <w:t xml:space="preserve"> (</w:t>
      </w:r>
      <w:r w:rsidRPr="00C23606">
        <w:rPr>
          <w:rFonts w:ascii="Times New Roman" w:hAnsi="Times New Roman" w:cs="Times New Roman"/>
          <w:i/>
          <w:iCs/>
          <w:sz w:val="24"/>
          <w:szCs w:val="24"/>
        </w:rPr>
        <w:t xml:space="preserve">słownie: </w:t>
      </w:r>
      <w:r w:rsidR="000F105D" w:rsidRPr="00C23606">
        <w:rPr>
          <w:rFonts w:ascii="Times New Roman" w:hAnsi="Times New Roman" w:cs="Times New Roman"/>
          <w:i/>
          <w:iCs/>
          <w:sz w:val="24"/>
          <w:szCs w:val="24"/>
        </w:rPr>
        <w:t>…………………………..</w:t>
      </w:r>
      <w:r w:rsidRPr="00C23606">
        <w:rPr>
          <w:rFonts w:ascii="Times New Roman" w:hAnsi="Times New Roman" w:cs="Times New Roman"/>
          <w:sz w:val="24"/>
          <w:szCs w:val="24"/>
        </w:rPr>
        <w:t>).</w:t>
      </w:r>
    </w:p>
    <w:p w:rsidR="00FB641E" w:rsidRPr="00C23606" w:rsidRDefault="00FB641E" w:rsidP="00FB641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Wynagrodzenie płatne będzie przelewem w terminie do siedmiu dni od dnia dostarczenia Zamawiającemu prawidłowej pod względem merytorycznym, formalnym i rachunkowym faktury.</w:t>
      </w:r>
    </w:p>
    <w:p w:rsidR="00F71D9A" w:rsidRPr="00C23606" w:rsidRDefault="00FB641E" w:rsidP="00FB641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Na fakturze wskazany będzie nabywca: </w:t>
      </w:r>
    </w:p>
    <w:p w:rsidR="00F71D9A" w:rsidRPr="00C23606" w:rsidRDefault="00F71D9A" w:rsidP="00F71D9A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Powiat Kołobrzeski</w:t>
      </w:r>
    </w:p>
    <w:p w:rsidR="00F71D9A" w:rsidRPr="00C23606" w:rsidRDefault="00F71D9A" w:rsidP="00F71D9A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Pl. Ratuszowy 1</w:t>
      </w:r>
    </w:p>
    <w:p w:rsidR="00F71D9A" w:rsidRPr="00C23606" w:rsidRDefault="00F71D9A" w:rsidP="00F71D9A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78-100 Kołobrzeg</w:t>
      </w:r>
    </w:p>
    <w:p w:rsidR="00F71D9A" w:rsidRPr="00C23606" w:rsidRDefault="00F71D9A" w:rsidP="00F71D9A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NIP 671-17-26-929</w:t>
      </w:r>
    </w:p>
    <w:p w:rsidR="000F105D" w:rsidRPr="00C23606" w:rsidRDefault="000F105D" w:rsidP="00FB641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Na fakturze wskazany będzie odbiorca: </w:t>
      </w:r>
    </w:p>
    <w:p w:rsidR="00F71D9A" w:rsidRPr="00C23606" w:rsidRDefault="00F71D9A" w:rsidP="00F71D9A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Zespół Szkół im. Macieja Rataja</w:t>
      </w:r>
    </w:p>
    <w:p w:rsidR="00F71D9A" w:rsidRPr="00C23606" w:rsidRDefault="00F71D9A" w:rsidP="00F71D9A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ul. IV Dywizji Wojska Polskiego 72</w:t>
      </w:r>
    </w:p>
    <w:p w:rsidR="00F71D9A" w:rsidRPr="00C23606" w:rsidRDefault="00F71D9A" w:rsidP="00F71D9A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78-120 Gościno</w:t>
      </w:r>
    </w:p>
    <w:p w:rsidR="00FB641E" w:rsidRPr="00C23606" w:rsidRDefault="00FB641E" w:rsidP="00FB641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Za datę zapłaty wynagrodzenia uważa się datę skutecznego obciążenia rachunku Zamawiającego. </w:t>
      </w:r>
    </w:p>
    <w:p w:rsidR="00FB641E" w:rsidRPr="00C23606" w:rsidRDefault="00FB641E" w:rsidP="00FB641E">
      <w:pPr>
        <w:pStyle w:val="Akapitzlist"/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606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FB641E" w:rsidRPr="00C23606" w:rsidRDefault="00FB641E" w:rsidP="001A777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Zakupione przez Wykonawcę na rzecz Zamawiającego bilety lotnicze nie podlegają zwrotowi.</w:t>
      </w:r>
    </w:p>
    <w:p w:rsidR="00FB641E" w:rsidRPr="00C23606" w:rsidRDefault="001A7779" w:rsidP="001A777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W sytuacji rezygnacji przez Zamawiającego z zorganizowanej przez Wykonawcę usługi transportu lotniczego, koszty z tego tytułu nie zostaną Zamawiającemu zwrócone.</w:t>
      </w:r>
    </w:p>
    <w:p w:rsidR="004E1C77" w:rsidRPr="00C23606" w:rsidRDefault="001A7779" w:rsidP="001A777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W sytuacji rezygnacji przez Zamawiającego z zorganizowanej przez Wykonawcę usługi transportu drogowego przed rozpoczęciem jej wykonywania, koszty z tego tytułu zostaną Zamawiającemu zwrócone.</w:t>
      </w:r>
    </w:p>
    <w:p w:rsidR="001A7779" w:rsidRPr="00C23606" w:rsidRDefault="004E1C77" w:rsidP="001A777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Wykonawca nie ponosi odpowiedzialności za odwołane przez linie lotnicze usług transportu lotniczego. W takiej sytuacji Zamawiającemu zostanie zwrócona kwota </w:t>
      </w:r>
      <w:r w:rsidRPr="00C23606">
        <w:rPr>
          <w:rFonts w:ascii="Times New Roman" w:hAnsi="Times New Roman" w:cs="Times New Roman"/>
          <w:sz w:val="24"/>
          <w:szCs w:val="24"/>
        </w:rPr>
        <w:lastRenderedPageBreak/>
        <w:t>odpowiadająca równowartości ceny biletów lotniczych, zwróconej przez linie lotnicze na rzecz Wykonawcy.</w:t>
      </w:r>
    </w:p>
    <w:p w:rsidR="001A7779" w:rsidRPr="00C23606" w:rsidRDefault="001A7779" w:rsidP="001A7779">
      <w:pPr>
        <w:pStyle w:val="Akapitzlist"/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606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1A7779" w:rsidRPr="00C23606" w:rsidRDefault="001A7779" w:rsidP="001A77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Zmiany umowy wymagają formy pisemnej pod rygorem nieważności.</w:t>
      </w:r>
    </w:p>
    <w:p w:rsidR="001A7779" w:rsidRPr="00C23606" w:rsidRDefault="001A7779" w:rsidP="001A77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W kwestiach nieunormowanych w umowie mają zastosowanie przepisy Kodeksu Cywilnego, ustawy o transporcie drogowym oraz ustawy – Prawo przewozowe.</w:t>
      </w:r>
    </w:p>
    <w:p w:rsidR="001A7779" w:rsidRPr="00C23606" w:rsidRDefault="001A7779" w:rsidP="001A77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Ewentualne spory strony zobowiązują się rozstrzygać w sposób polubowny, </w:t>
      </w:r>
      <w:r w:rsidRPr="00C23606">
        <w:rPr>
          <w:rFonts w:ascii="Times New Roman" w:hAnsi="Times New Roman" w:cs="Times New Roman"/>
          <w:sz w:val="24"/>
          <w:szCs w:val="24"/>
        </w:rPr>
        <w:br/>
        <w:t>a w przypadku niedojścia do porozumienia, spory będzie rozstrzygał sąd powszechny właściwy dla siedziby Zamawiającego.</w:t>
      </w:r>
    </w:p>
    <w:p w:rsidR="00FB641E" w:rsidRDefault="001A7779" w:rsidP="000F105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Umowa została sporządzona w dwóch jednobrzmiących egzemplarzach po jednym dla każdej ze stron. </w:t>
      </w:r>
    </w:p>
    <w:p w:rsidR="00C23606" w:rsidRDefault="00C23606" w:rsidP="00C236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606" w:rsidRDefault="00C23606" w:rsidP="00C236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606" w:rsidRDefault="00C23606" w:rsidP="00C236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Wykonawca: </w:t>
      </w:r>
    </w:p>
    <w:p w:rsidR="00C23606" w:rsidRDefault="00C23606" w:rsidP="00C236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606" w:rsidRDefault="00C23606" w:rsidP="00C236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606" w:rsidRDefault="00C23606" w:rsidP="00C236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606" w:rsidRDefault="00C23606" w:rsidP="00C236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Głowna księgowa </w:t>
      </w:r>
    </w:p>
    <w:p w:rsidR="00C23606" w:rsidRPr="00C23606" w:rsidRDefault="00C23606" w:rsidP="00C236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zamawiającego:</w:t>
      </w:r>
    </w:p>
    <w:sectPr w:rsidR="00C23606" w:rsidRPr="00C23606" w:rsidSect="00012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E3B9D"/>
    <w:multiLevelType w:val="hybridMultilevel"/>
    <w:tmpl w:val="3E00E91A"/>
    <w:lvl w:ilvl="0" w:tplc="C64CD7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CE7EB1"/>
    <w:multiLevelType w:val="multilevel"/>
    <w:tmpl w:val="FF842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29116EB"/>
    <w:multiLevelType w:val="hybridMultilevel"/>
    <w:tmpl w:val="07DC01A2"/>
    <w:lvl w:ilvl="0" w:tplc="4D123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CE26B1"/>
    <w:multiLevelType w:val="hybridMultilevel"/>
    <w:tmpl w:val="0F00F988"/>
    <w:lvl w:ilvl="0" w:tplc="B582B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61538B"/>
    <w:multiLevelType w:val="hybridMultilevel"/>
    <w:tmpl w:val="25C0BB90"/>
    <w:lvl w:ilvl="0" w:tplc="28CC996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37FC8"/>
    <w:multiLevelType w:val="hybridMultilevel"/>
    <w:tmpl w:val="AE381C6E"/>
    <w:lvl w:ilvl="0" w:tplc="C8A27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81319"/>
    <w:multiLevelType w:val="hybridMultilevel"/>
    <w:tmpl w:val="4CB2CCF2"/>
    <w:lvl w:ilvl="0" w:tplc="2D9C0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E73BD1"/>
    <w:multiLevelType w:val="hybridMultilevel"/>
    <w:tmpl w:val="1D3E56FA"/>
    <w:lvl w:ilvl="0" w:tplc="9C76E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7E"/>
    <w:rsid w:val="0000449E"/>
    <w:rsid w:val="000124D4"/>
    <w:rsid w:val="000F105D"/>
    <w:rsid w:val="001A7779"/>
    <w:rsid w:val="001C4CE3"/>
    <w:rsid w:val="0043793D"/>
    <w:rsid w:val="004E1C77"/>
    <w:rsid w:val="004F607E"/>
    <w:rsid w:val="00532EE4"/>
    <w:rsid w:val="00570DAE"/>
    <w:rsid w:val="006250E6"/>
    <w:rsid w:val="006557F8"/>
    <w:rsid w:val="006D119B"/>
    <w:rsid w:val="00743240"/>
    <w:rsid w:val="00C05F06"/>
    <w:rsid w:val="00C23606"/>
    <w:rsid w:val="00C663C6"/>
    <w:rsid w:val="00E87321"/>
    <w:rsid w:val="00EB611A"/>
    <w:rsid w:val="00EB6904"/>
    <w:rsid w:val="00F71D9A"/>
    <w:rsid w:val="00FB6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0BD0"/>
  <w15:docId w15:val="{763F3B9C-54EF-45FF-9A53-B0D38329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57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690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2360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C236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815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Prokopowicz</dc:creator>
  <cp:keywords/>
  <dc:description/>
  <cp:lastModifiedBy>Roksana Żyłka</cp:lastModifiedBy>
  <cp:revision>3</cp:revision>
  <dcterms:created xsi:type="dcterms:W3CDTF">2024-05-16T07:05:00Z</dcterms:created>
  <dcterms:modified xsi:type="dcterms:W3CDTF">2024-05-17T06:54:00Z</dcterms:modified>
</cp:coreProperties>
</file>